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3558A" w14:textId="77777777" w:rsidR="0092760C" w:rsidRPr="00610474" w:rsidRDefault="0092760C" w:rsidP="0092760C">
      <w:pPr>
        <w:pBdr>
          <w:bottom w:val="single" w:sz="6" w:space="1" w:color="auto"/>
        </w:pBdr>
        <w:spacing w:after="0" w:line="240" w:lineRule="auto"/>
        <w:jc w:val="center"/>
        <w:rPr>
          <w:rFonts w:ascii="Arial" w:eastAsia="Times New Roman" w:hAnsi="Arial" w:cs="Arial"/>
          <w:vanish/>
          <w:sz w:val="16"/>
          <w:szCs w:val="16"/>
          <w:lang w:eastAsia="es-AR"/>
        </w:rPr>
      </w:pPr>
      <w:r w:rsidRPr="00610474">
        <w:rPr>
          <w:rFonts w:ascii="Arial" w:eastAsia="Times New Roman" w:hAnsi="Arial" w:cs="Arial"/>
          <w:vanish/>
          <w:sz w:val="16"/>
          <w:szCs w:val="16"/>
          <w:lang w:eastAsia="es-AR"/>
        </w:rPr>
        <w:t>Principio del formulario</w:t>
      </w:r>
    </w:p>
    <w:p w14:paraId="63D541B5" w14:textId="77777777" w:rsidR="0092760C" w:rsidRPr="00610474" w:rsidRDefault="0092760C" w:rsidP="0092760C">
      <w:pPr>
        <w:spacing w:after="0" w:line="240" w:lineRule="auto"/>
        <w:rPr>
          <w:rFonts w:ascii="Arial" w:eastAsia="Times New Roman" w:hAnsi="Arial" w:cs="Arial"/>
          <w:caps/>
          <w:color w:val="555555"/>
          <w:sz w:val="21"/>
          <w:szCs w:val="21"/>
          <w:lang w:eastAsia="es-AR"/>
        </w:rPr>
      </w:pPr>
      <w:r>
        <w:rPr>
          <w:rFonts w:ascii="Arial" w:eastAsia="Times New Roman" w:hAnsi="Arial" w:cs="Arial"/>
          <w:b/>
          <w:bCs/>
          <w:caps/>
          <w:color w:val="555555"/>
          <w:sz w:val="21"/>
          <w:szCs w:val="21"/>
          <w:bdr w:val="none" w:sz="0" w:space="0" w:color="auto" w:frame="1"/>
          <w:lang w:eastAsia="es-AR"/>
        </w:rPr>
        <w:t xml:space="preserve">            </w:t>
      </w:r>
    </w:p>
    <w:p w14:paraId="0746ADE6" w14:textId="77777777" w:rsidR="0092760C" w:rsidRPr="00610474" w:rsidRDefault="0092760C" w:rsidP="0092760C">
      <w:pPr>
        <w:spacing w:after="225" w:line="240" w:lineRule="auto"/>
        <w:outlineLvl w:val="0"/>
        <w:rPr>
          <w:rFonts w:ascii="Arial" w:eastAsia="Times New Roman" w:hAnsi="Arial" w:cs="Arial"/>
          <w:b/>
          <w:bCs/>
          <w:caps/>
          <w:color w:val="636363"/>
          <w:kern w:val="36"/>
          <w:sz w:val="36"/>
          <w:szCs w:val="36"/>
          <w:lang w:eastAsia="es-AR"/>
        </w:rPr>
      </w:pPr>
      <w:r w:rsidRPr="00610474">
        <w:rPr>
          <w:rFonts w:ascii="Arial" w:eastAsia="Times New Roman" w:hAnsi="Arial" w:cs="Arial"/>
          <w:b/>
          <w:bCs/>
          <w:caps/>
          <w:color w:val="636363"/>
          <w:kern w:val="36"/>
          <w:sz w:val="36"/>
          <w:szCs w:val="36"/>
          <w:lang w:eastAsia="es-AR"/>
        </w:rPr>
        <w:t>TÉRMINOS Y CONDICIONES</w:t>
      </w:r>
    </w:p>
    <w:p w14:paraId="3D8A0EAC"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b/>
          <w:bCs/>
          <w:i/>
          <w:iCs/>
          <w:color w:val="636363"/>
          <w:sz w:val="21"/>
          <w:szCs w:val="21"/>
          <w:bdr w:val="none" w:sz="0" w:space="0" w:color="auto" w:frame="1"/>
          <w:lang w:eastAsia="es-AR"/>
        </w:rPr>
        <w:t>Términos y condiciones</w:t>
      </w:r>
    </w:p>
    <w:p w14:paraId="7461A636" w14:textId="353340DF"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 xml:space="preserve">Bienvenido a </w:t>
      </w:r>
      <w:r w:rsidR="005E6932">
        <w:rPr>
          <w:rFonts w:ascii="Georgia" w:eastAsia="Times New Roman" w:hAnsi="Georgia" w:cs="Arial"/>
          <w:i/>
          <w:iCs/>
          <w:color w:val="FF0000"/>
          <w:sz w:val="21"/>
          <w:szCs w:val="21"/>
          <w:lang w:eastAsia="es-AR"/>
        </w:rPr>
        <w:t>www.1854.com.ar</w:t>
      </w:r>
      <w:r>
        <w:rPr>
          <w:rFonts w:ascii="Georgia" w:eastAsia="Times New Roman" w:hAnsi="Georgia" w:cs="Arial"/>
          <w:i/>
          <w:iCs/>
          <w:color w:val="636363"/>
          <w:sz w:val="21"/>
          <w:szCs w:val="21"/>
          <w:lang w:eastAsia="es-AR"/>
        </w:rPr>
        <w:t xml:space="preserve"> (en adelante, el “Sitio”), sitio web de propiedad y explotación exclusiva de </w:t>
      </w:r>
      <w:r w:rsidR="005E6932">
        <w:rPr>
          <w:rFonts w:ascii="Georgia" w:eastAsia="Times New Roman" w:hAnsi="Georgia" w:cs="Arial"/>
          <w:i/>
          <w:iCs/>
          <w:color w:val="FF0000"/>
          <w:sz w:val="21"/>
          <w:szCs w:val="21"/>
          <w:lang w:eastAsia="es-AR"/>
        </w:rPr>
        <w:t>ProSabores Srl</w:t>
      </w:r>
      <w:r>
        <w:rPr>
          <w:rFonts w:ascii="Georgia" w:eastAsia="Times New Roman" w:hAnsi="Georgia" w:cs="Arial"/>
          <w:i/>
          <w:iCs/>
          <w:color w:val="636363"/>
          <w:sz w:val="21"/>
          <w:szCs w:val="21"/>
          <w:lang w:eastAsia="es-AR"/>
        </w:rPr>
        <w:t xml:space="preserve">, quien es titular de los derechos de uso y explotación comercial de la marca </w:t>
      </w:r>
      <w:r w:rsidR="00921C98">
        <w:rPr>
          <w:rFonts w:ascii="Georgia" w:eastAsia="Times New Roman" w:hAnsi="Georgia" w:cs="Arial"/>
          <w:i/>
          <w:iCs/>
          <w:color w:val="636363"/>
          <w:sz w:val="21"/>
          <w:szCs w:val="21"/>
          <w:lang w:eastAsia="es-AR"/>
        </w:rPr>
        <w:t>“</w:t>
      </w:r>
      <w:r w:rsidR="005E6932">
        <w:rPr>
          <w:rFonts w:ascii="Georgia" w:eastAsia="Times New Roman" w:hAnsi="Georgia" w:cs="Arial"/>
          <w:i/>
          <w:iCs/>
          <w:color w:val="FF0000"/>
          <w:sz w:val="21"/>
          <w:szCs w:val="21"/>
          <w:lang w:eastAsia="es-AR"/>
        </w:rPr>
        <w:t>1854</w:t>
      </w:r>
      <w:r w:rsidR="00921C98">
        <w:rPr>
          <w:rFonts w:ascii="Georgia" w:eastAsia="Times New Roman" w:hAnsi="Georgia" w:cs="Arial"/>
          <w:i/>
          <w:iCs/>
          <w:color w:val="FF0000"/>
          <w:sz w:val="21"/>
          <w:szCs w:val="21"/>
          <w:lang w:eastAsia="es-AR"/>
        </w:rPr>
        <w:t>”</w:t>
      </w:r>
      <w:r>
        <w:rPr>
          <w:rFonts w:ascii="Georgia" w:eastAsia="Times New Roman" w:hAnsi="Georgia" w:cs="Arial"/>
          <w:i/>
          <w:iCs/>
          <w:color w:val="636363"/>
          <w:sz w:val="21"/>
          <w:szCs w:val="21"/>
          <w:lang w:eastAsia="es-AR"/>
        </w:rPr>
        <w:t xml:space="preserve"> a través del Sitio (en adelante, </w:t>
      </w:r>
      <w:r w:rsidR="00921C98">
        <w:rPr>
          <w:rFonts w:ascii="Georgia" w:eastAsia="Times New Roman" w:hAnsi="Georgia" w:cs="Arial"/>
          <w:i/>
          <w:iCs/>
          <w:color w:val="FF0000"/>
          <w:sz w:val="21"/>
          <w:szCs w:val="21"/>
          <w:lang w:eastAsia="es-AR"/>
        </w:rPr>
        <w:t>www.1854.com.ar</w:t>
      </w:r>
      <w:r>
        <w:rPr>
          <w:rFonts w:ascii="Georgia" w:eastAsia="Times New Roman" w:hAnsi="Georgia" w:cs="Arial"/>
          <w:i/>
          <w:iCs/>
          <w:color w:val="636363"/>
          <w:sz w:val="21"/>
          <w:szCs w:val="21"/>
          <w:lang w:eastAsia="es-AR"/>
        </w:rPr>
        <w:t xml:space="preserve"> o la “Marca”, indistintamente). </w:t>
      </w:r>
      <w:r w:rsidRPr="00610474">
        <w:rPr>
          <w:rFonts w:ascii="Georgia" w:eastAsia="Times New Roman" w:hAnsi="Georgia" w:cs="Arial"/>
          <w:i/>
          <w:iCs/>
          <w:color w:val="636363"/>
          <w:sz w:val="21"/>
          <w:szCs w:val="21"/>
          <w:lang w:eastAsia="es-AR"/>
        </w:rPr>
        <w:t>Estas son las condiciones generales de uso de los servicios del Sitio (</w:t>
      </w:r>
      <w:r>
        <w:rPr>
          <w:rFonts w:ascii="Georgia" w:eastAsia="Times New Roman" w:hAnsi="Georgia" w:cs="Arial"/>
          <w:i/>
          <w:iCs/>
          <w:color w:val="636363"/>
          <w:sz w:val="21"/>
          <w:szCs w:val="21"/>
          <w:lang w:eastAsia="es-AR"/>
        </w:rPr>
        <w:t xml:space="preserve">en adelante, </w:t>
      </w:r>
      <w:r w:rsidRPr="00610474">
        <w:rPr>
          <w:rFonts w:ascii="Georgia" w:eastAsia="Times New Roman" w:hAnsi="Georgia" w:cs="Arial"/>
          <w:i/>
          <w:iCs/>
          <w:color w:val="636363"/>
          <w:sz w:val="21"/>
          <w:szCs w:val="21"/>
          <w:lang w:eastAsia="es-AR"/>
        </w:rPr>
        <w:t xml:space="preserve">las </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Condiciones de Uso</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w:t>
      </w:r>
      <w:r>
        <w:rPr>
          <w:rFonts w:ascii="Georgia" w:eastAsia="Times New Roman" w:hAnsi="Georgia" w:cs="Arial"/>
          <w:i/>
          <w:iCs/>
          <w:color w:val="636363"/>
          <w:sz w:val="21"/>
          <w:szCs w:val="21"/>
          <w:lang w:eastAsia="es-AR"/>
        </w:rPr>
        <w:t xml:space="preserve"> a las que adhiere toda aquella persona humana que accede y utilice el Sitio (en adelante, los “Usuarios” ó “Usted”, indistintamente).</w:t>
      </w:r>
    </w:p>
    <w:p w14:paraId="61325BA1"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Las Condiciones de Uso, así como </w:t>
      </w:r>
      <w:r>
        <w:rPr>
          <w:rFonts w:ascii="Georgia" w:eastAsia="Times New Roman" w:hAnsi="Georgia" w:cs="Arial"/>
          <w:i/>
          <w:iCs/>
          <w:color w:val="636363"/>
          <w:sz w:val="21"/>
          <w:szCs w:val="21"/>
          <w:lang w:eastAsia="es-AR"/>
        </w:rPr>
        <w:t>toda aquella modificación a las mismas, las cuales eventualmente será dadas a conocer a los Usuarios,</w:t>
      </w:r>
      <w:r w:rsidRPr="00610474">
        <w:rPr>
          <w:rFonts w:ascii="Georgia" w:eastAsia="Times New Roman" w:hAnsi="Georgia" w:cs="Arial"/>
          <w:i/>
          <w:iCs/>
          <w:color w:val="636363"/>
          <w:sz w:val="21"/>
          <w:szCs w:val="21"/>
          <w:lang w:eastAsia="es-AR"/>
        </w:rPr>
        <w:t xml:space="preserve"> entran en vigor y resultan de cumplimiento exigible en forma inmediata a su publicación en el Sitio. La utilización del Sitio implica aceptación de las Condiciones de Uso vigentes por parte </w:t>
      </w:r>
      <w:r>
        <w:rPr>
          <w:rFonts w:ascii="Georgia" w:eastAsia="Times New Roman" w:hAnsi="Georgia" w:cs="Arial"/>
          <w:i/>
          <w:iCs/>
          <w:color w:val="636363"/>
          <w:sz w:val="21"/>
          <w:szCs w:val="21"/>
          <w:lang w:eastAsia="es-AR"/>
        </w:rPr>
        <w:t>de los Usuarios</w:t>
      </w:r>
      <w:r w:rsidRPr="00610474">
        <w:rPr>
          <w:rFonts w:ascii="Georgia" w:eastAsia="Times New Roman" w:hAnsi="Georgia" w:cs="Arial"/>
          <w:i/>
          <w:iCs/>
          <w:color w:val="636363"/>
          <w:sz w:val="21"/>
          <w:szCs w:val="21"/>
          <w:lang w:eastAsia="es-AR"/>
        </w:rPr>
        <w:t>. En caso de no aceptar algún cambio o modificación en las Condiciones de Uso, el Usuario no deberá continuar utilizando el Sitio.</w:t>
      </w:r>
    </w:p>
    <w:p w14:paraId="63F20C9F" w14:textId="77777777" w:rsidR="0092760C" w:rsidRPr="005828B7" w:rsidRDefault="0092760C" w:rsidP="0092760C">
      <w:pPr>
        <w:pStyle w:val="Prrafodelista"/>
        <w:numPr>
          <w:ilvl w:val="0"/>
          <w:numId w:val="11"/>
        </w:numPr>
        <w:spacing w:after="0" w:line="360" w:lineRule="atLeast"/>
        <w:jc w:val="both"/>
        <w:rPr>
          <w:rFonts w:ascii="Georgia" w:eastAsia="Times New Roman" w:hAnsi="Georgia" w:cs="Arial"/>
          <w:b/>
          <w:bCs/>
          <w:i/>
          <w:iCs/>
          <w:color w:val="636363"/>
          <w:sz w:val="21"/>
          <w:szCs w:val="21"/>
          <w:bdr w:val="none" w:sz="0" w:space="0" w:color="auto" w:frame="1"/>
          <w:lang w:eastAsia="es-AR"/>
        </w:rPr>
      </w:pPr>
      <w:r w:rsidRPr="005828B7">
        <w:rPr>
          <w:rFonts w:ascii="Georgia" w:eastAsia="Times New Roman" w:hAnsi="Georgia" w:cs="Arial"/>
          <w:b/>
          <w:bCs/>
          <w:i/>
          <w:iCs/>
          <w:color w:val="636363"/>
          <w:sz w:val="21"/>
          <w:szCs w:val="21"/>
          <w:bdr w:val="none" w:sz="0" w:space="0" w:color="auto" w:frame="1"/>
          <w:lang w:eastAsia="es-AR"/>
        </w:rPr>
        <w:t>Naturaleza del servicio y destino del Sitio</w:t>
      </w:r>
    </w:p>
    <w:p w14:paraId="57DB277F" w14:textId="77777777" w:rsidR="0092760C" w:rsidRPr="005828B7" w:rsidRDefault="0092760C" w:rsidP="0092760C">
      <w:pPr>
        <w:spacing w:after="0" w:line="360" w:lineRule="atLeast"/>
        <w:ind w:left="45"/>
        <w:jc w:val="both"/>
        <w:rPr>
          <w:rFonts w:ascii="Georgia" w:eastAsia="Times New Roman" w:hAnsi="Georgia" w:cs="Arial"/>
          <w:i/>
          <w:iCs/>
          <w:color w:val="636363"/>
          <w:sz w:val="21"/>
          <w:szCs w:val="21"/>
          <w:lang w:eastAsia="es-AR"/>
        </w:rPr>
      </w:pPr>
    </w:p>
    <w:p w14:paraId="0D871705" w14:textId="6E5A29E8"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El Sitio ha sido programado para que constituya un medio virtual para el acceso de los Usu</w:t>
      </w:r>
      <w:r>
        <w:rPr>
          <w:rFonts w:ascii="Georgia" w:eastAsia="Times New Roman" w:hAnsi="Georgia" w:cs="Arial"/>
          <w:i/>
          <w:iCs/>
          <w:color w:val="636363"/>
          <w:sz w:val="21"/>
          <w:szCs w:val="21"/>
          <w:lang w:eastAsia="es-AR"/>
        </w:rPr>
        <w:t xml:space="preserve">arios a los productos </w:t>
      </w:r>
      <w:r w:rsidR="005E6932">
        <w:rPr>
          <w:rFonts w:ascii="Georgia" w:eastAsia="Times New Roman" w:hAnsi="Georgia" w:cs="Arial"/>
          <w:i/>
          <w:iCs/>
          <w:color w:val="FF0000"/>
          <w:sz w:val="21"/>
          <w:szCs w:val="21"/>
          <w:lang w:eastAsia="es-AR"/>
        </w:rPr>
        <w:t>1854</w:t>
      </w:r>
      <w:r w:rsidR="0042332A">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y para la compra y posterior entrega </w:t>
      </w:r>
      <w:r>
        <w:rPr>
          <w:rFonts w:ascii="Georgia" w:eastAsia="Times New Roman" w:hAnsi="Georgia" w:cs="Arial"/>
          <w:i/>
          <w:iCs/>
          <w:color w:val="636363"/>
          <w:sz w:val="21"/>
          <w:szCs w:val="21"/>
          <w:lang w:eastAsia="es-AR"/>
        </w:rPr>
        <w:t xml:space="preserve">de los mismos </w:t>
      </w:r>
      <w:r w:rsidRPr="00610474">
        <w:rPr>
          <w:rFonts w:ascii="Georgia" w:eastAsia="Times New Roman" w:hAnsi="Georgia" w:cs="Arial"/>
          <w:i/>
          <w:iCs/>
          <w:color w:val="636363"/>
          <w:sz w:val="21"/>
          <w:szCs w:val="21"/>
          <w:lang w:eastAsia="es-AR"/>
        </w:rPr>
        <w:t xml:space="preserve">en </w:t>
      </w:r>
      <w:r>
        <w:rPr>
          <w:rFonts w:ascii="Georgia" w:eastAsia="Times New Roman" w:hAnsi="Georgia" w:cs="Arial"/>
          <w:i/>
          <w:iCs/>
          <w:color w:val="636363"/>
          <w:sz w:val="21"/>
          <w:szCs w:val="21"/>
          <w:lang w:eastAsia="es-AR"/>
        </w:rPr>
        <w:t xml:space="preserve">el </w:t>
      </w:r>
      <w:r w:rsidRPr="00610474">
        <w:rPr>
          <w:rFonts w:ascii="Georgia" w:eastAsia="Times New Roman" w:hAnsi="Georgia" w:cs="Arial"/>
          <w:i/>
          <w:iCs/>
          <w:color w:val="636363"/>
          <w:sz w:val="21"/>
          <w:szCs w:val="21"/>
          <w:lang w:eastAsia="es-AR"/>
        </w:rPr>
        <w:t>domicilio</w:t>
      </w:r>
      <w:r>
        <w:rPr>
          <w:rFonts w:ascii="Georgia" w:eastAsia="Times New Roman" w:hAnsi="Georgia" w:cs="Arial"/>
          <w:i/>
          <w:iCs/>
          <w:color w:val="636363"/>
          <w:sz w:val="21"/>
          <w:szCs w:val="21"/>
          <w:lang w:eastAsia="es-AR"/>
        </w:rPr>
        <w:t xml:space="preserve"> indicado por los Usuarios</w:t>
      </w:r>
      <w:r w:rsidR="00921C98">
        <w:rPr>
          <w:rFonts w:ascii="Georgia" w:eastAsia="Times New Roman" w:hAnsi="Georgia" w:cs="Arial"/>
          <w:i/>
          <w:iCs/>
          <w:color w:val="636363"/>
          <w:sz w:val="21"/>
          <w:szCs w:val="21"/>
          <w:lang w:eastAsia="es-AR"/>
        </w:rPr>
        <w:t>.</w:t>
      </w:r>
    </w:p>
    <w:p w14:paraId="128AD32A" w14:textId="08EB5CF8"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 xml:space="preserve">Mediante el Sitio, </w:t>
      </w:r>
      <w:r w:rsidRPr="00610474">
        <w:rPr>
          <w:rFonts w:ascii="Georgia" w:eastAsia="Times New Roman" w:hAnsi="Georgia" w:cs="Arial"/>
          <w:i/>
          <w:iCs/>
          <w:color w:val="636363"/>
          <w:sz w:val="21"/>
          <w:szCs w:val="21"/>
          <w:lang w:eastAsia="es-AR"/>
        </w:rPr>
        <w:t xml:space="preserve">Usted podrá </w:t>
      </w:r>
      <w:r>
        <w:rPr>
          <w:rFonts w:ascii="Georgia" w:eastAsia="Times New Roman" w:hAnsi="Georgia" w:cs="Arial"/>
          <w:i/>
          <w:iCs/>
          <w:color w:val="636363"/>
          <w:sz w:val="21"/>
          <w:szCs w:val="21"/>
          <w:lang w:eastAsia="es-AR"/>
        </w:rPr>
        <w:t>adquirir productos</w:t>
      </w:r>
      <w:r w:rsidR="005E6932">
        <w:rPr>
          <w:rFonts w:ascii="Georgia" w:eastAsia="Times New Roman" w:hAnsi="Georgia" w:cs="Arial"/>
          <w:i/>
          <w:iCs/>
          <w:color w:val="636363"/>
          <w:sz w:val="21"/>
          <w:szCs w:val="21"/>
          <w:lang w:eastAsia="es-AR"/>
        </w:rPr>
        <w:t xml:space="preserve"> </w:t>
      </w:r>
      <w:r w:rsidR="005E6932" w:rsidRPr="005E6932">
        <w:rPr>
          <w:rFonts w:ascii="Georgia" w:eastAsia="Times New Roman" w:hAnsi="Georgia" w:cs="Arial"/>
          <w:i/>
          <w:iCs/>
          <w:color w:val="FF0000"/>
          <w:sz w:val="21"/>
          <w:szCs w:val="21"/>
          <w:lang w:eastAsia="es-AR"/>
        </w:rPr>
        <w:t>1854</w:t>
      </w:r>
      <w:r>
        <w:rPr>
          <w:rFonts w:ascii="Georgia" w:eastAsia="Times New Roman" w:hAnsi="Georgia" w:cs="Arial"/>
          <w:i/>
          <w:iCs/>
          <w:color w:val="636363"/>
          <w:sz w:val="21"/>
          <w:szCs w:val="21"/>
          <w:lang w:eastAsia="es-AR"/>
        </w:rPr>
        <w:t xml:space="preserve"> y seleccionar el modo de entrega y pago, el cual siempre será concretado a través del Sitio. Usted podrá retirar sus productos</w:t>
      </w:r>
      <w:r w:rsidRPr="00610474">
        <w:rPr>
          <w:rFonts w:ascii="Georgia" w:eastAsia="Times New Roman" w:hAnsi="Georgia" w:cs="Arial"/>
          <w:i/>
          <w:iCs/>
          <w:color w:val="636363"/>
          <w:sz w:val="21"/>
          <w:szCs w:val="21"/>
          <w:lang w:eastAsia="es-AR"/>
        </w:rPr>
        <w:t xml:space="preserve"> en alguna de las </w:t>
      </w:r>
      <w:r>
        <w:rPr>
          <w:rFonts w:ascii="Georgia" w:eastAsia="Times New Roman" w:hAnsi="Georgia" w:cs="Arial"/>
          <w:i/>
          <w:iCs/>
          <w:color w:val="636363"/>
          <w:sz w:val="21"/>
          <w:szCs w:val="21"/>
          <w:lang w:eastAsia="es-AR"/>
        </w:rPr>
        <w:t>T</w:t>
      </w:r>
      <w:r w:rsidRPr="00610474">
        <w:rPr>
          <w:rFonts w:ascii="Georgia" w:eastAsia="Times New Roman" w:hAnsi="Georgia" w:cs="Arial"/>
          <w:i/>
          <w:iCs/>
          <w:color w:val="636363"/>
          <w:sz w:val="21"/>
          <w:szCs w:val="21"/>
          <w:lang w:eastAsia="es-AR"/>
        </w:rPr>
        <w:t>iendas</w:t>
      </w:r>
      <w:r>
        <w:rPr>
          <w:rFonts w:ascii="Georgia" w:eastAsia="Times New Roman" w:hAnsi="Georgia" w:cs="Arial"/>
          <w:i/>
          <w:iCs/>
          <w:color w:val="636363"/>
          <w:sz w:val="21"/>
          <w:szCs w:val="21"/>
          <w:lang w:eastAsia="es-AR"/>
        </w:rPr>
        <w:t xml:space="preserve"> o bien recibir el producto en su domicilio.</w:t>
      </w:r>
      <w:r w:rsidRPr="00610474">
        <w:rPr>
          <w:rFonts w:ascii="Georgia" w:eastAsia="Times New Roman" w:hAnsi="Georgia" w:cs="Arial"/>
          <w:i/>
          <w:iCs/>
          <w:color w:val="636363"/>
          <w:sz w:val="21"/>
          <w:szCs w:val="21"/>
          <w:lang w:eastAsia="es-AR"/>
        </w:rPr>
        <w:t xml:space="preserve"> La navegación por las páginas del Sitio pretende emular el tránsito de nuestros clientes por una vidriera virtual. Sin embargo, por cuestiones de disponibilidad o de política comercial existe la posibilidad de que los productos en stock ofrecidos en el Sitio difieran de los ofrecidos en las tiendas.</w:t>
      </w:r>
    </w:p>
    <w:p w14:paraId="72D3BC82" w14:textId="77777777" w:rsidR="0092760C" w:rsidRPr="005828B7" w:rsidRDefault="0092760C" w:rsidP="0092760C">
      <w:pPr>
        <w:pStyle w:val="Prrafodelista"/>
        <w:numPr>
          <w:ilvl w:val="0"/>
          <w:numId w:val="11"/>
        </w:numPr>
        <w:spacing w:after="0" w:line="360" w:lineRule="atLeast"/>
        <w:jc w:val="both"/>
        <w:rPr>
          <w:rFonts w:ascii="Georgia" w:eastAsia="Times New Roman" w:hAnsi="Georgia" w:cs="Arial"/>
          <w:i/>
          <w:iCs/>
          <w:color w:val="636363"/>
          <w:sz w:val="21"/>
          <w:szCs w:val="21"/>
          <w:lang w:eastAsia="es-AR"/>
        </w:rPr>
      </w:pPr>
      <w:r w:rsidRPr="005828B7">
        <w:rPr>
          <w:rFonts w:ascii="Georgia" w:eastAsia="Times New Roman" w:hAnsi="Georgia" w:cs="Arial"/>
          <w:b/>
          <w:bCs/>
          <w:i/>
          <w:iCs/>
          <w:color w:val="636363"/>
          <w:sz w:val="21"/>
          <w:szCs w:val="21"/>
          <w:bdr w:val="none" w:sz="0" w:space="0" w:color="auto" w:frame="1"/>
          <w:lang w:eastAsia="es-AR"/>
        </w:rPr>
        <w:t>Usuarios que pueden utilizar los servicios del Sitio</w:t>
      </w:r>
    </w:p>
    <w:p w14:paraId="3FF3C7A7" w14:textId="77777777" w:rsidR="0092760C" w:rsidRPr="005828B7" w:rsidRDefault="0092760C" w:rsidP="0092760C">
      <w:pPr>
        <w:pStyle w:val="Prrafodelista"/>
        <w:spacing w:after="0" w:line="360" w:lineRule="atLeast"/>
        <w:ind w:left="405"/>
        <w:jc w:val="both"/>
        <w:rPr>
          <w:rFonts w:ascii="Georgia" w:eastAsia="Times New Roman" w:hAnsi="Georgia" w:cs="Arial"/>
          <w:i/>
          <w:iCs/>
          <w:color w:val="636363"/>
          <w:sz w:val="21"/>
          <w:szCs w:val="21"/>
          <w:lang w:eastAsia="es-AR"/>
        </w:rPr>
      </w:pPr>
    </w:p>
    <w:p w14:paraId="063F3866" w14:textId="77777777" w:rsidR="0092760C" w:rsidRPr="001A5FF0" w:rsidRDefault="0092760C" w:rsidP="0092760C">
      <w:pPr>
        <w:spacing w:after="360" w:line="360" w:lineRule="atLeast"/>
        <w:jc w:val="both"/>
        <w:rPr>
          <w:rFonts w:ascii="Georgia" w:eastAsia="Times New Roman" w:hAnsi="Georgia" w:cs="Arial"/>
          <w:i/>
          <w:iCs/>
          <w:strike/>
          <w:color w:val="636363"/>
          <w:sz w:val="21"/>
          <w:szCs w:val="21"/>
          <w:lang w:eastAsia="es-AR"/>
        </w:rPr>
      </w:pPr>
      <w:r w:rsidRPr="00610474">
        <w:rPr>
          <w:rFonts w:ascii="Georgia" w:eastAsia="Times New Roman" w:hAnsi="Georgia" w:cs="Arial"/>
          <w:i/>
          <w:iCs/>
          <w:color w:val="636363"/>
          <w:sz w:val="21"/>
          <w:szCs w:val="21"/>
          <w:lang w:eastAsia="es-AR"/>
        </w:rPr>
        <w:t>El público en general está invitado a recorrer las páginas del Sitio</w:t>
      </w:r>
      <w:r>
        <w:rPr>
          <w:rFonts w:ascii="Georgia" w:eastAsia="Times New Roman" w:hAnsi="Georgia" w:cs="Arial"/>
          <w:i/>
          <w:iCs/>
          <w:color w:val="636363"/>
          <w:sz w:val="21"/>
          <w:szCs w:val="21"/>
          <w:lang w:eastAsia="es-AR"/>
        </w:rPr>
        <w:t>, sin necesidad de registro alguno</w:t>
      </w:r>
      <w:r w:rsidRPr="00610474">
        <w:rPr>
          <w:rFonts w:ascii="Georgia" w:eastAsia="Times New Roman" w:hAnsi="Georgia" w:cs="Arial"/>
          <w:i/>
          <w:iCs/>
          <w:color w:val="636363"/>
          <w:sz w:val="21"/>
          <w:szCs w:val="21"/>
          <w:lang w:eastAsia="es-AR"/>
        </w:rPr>
        <w:t>. El solo hecho de acceder a</w:t>
      </w:r>
      <w:r>
        <w:rPr>
          <w:rFonts w:ascii="Georgia" w:eastAsia="Times New Roman" w:hAnsi="Georgia" w:cs="Arial"/>
          <w:i/>
          <w:iCs/>
          <w:color w:val="636363"/>
          <w:sz w:val="21"/>
          <w:szCs w:val="21"/>
          <w:lang w:eastAsia="es-AR"/>
        </w:rPr>
        <w:t>l</w:t>
      </w:r>
      <w:r w:rsidRPr="00610474">
        <w:rPr>
          <w:rFonts w:ascii="Georgia" w:eastAsia="Times New Roman" w:hAnsi="Georgia" w:cs="Arial"/>
          <w:i/>
          <w:iCs/>
          <w:color w:val="636363"/>
          <w:sz w:val="21"/>
          <w:szCs w:val="21"/>
          <w:lang w:eastAsia="es-AR"/>
        </w:rPr>
        <w:t xml:space="preserve"> Sitio, implica una manifestación de conformidad con el cumplimiento de las presentes Condiciones de Uso en su parte aplicable. Todos los Usuarios </w:t>
      </w:r>
      <w:r w:rsidRPr="00610474">
        <w:rPr>
          <w:rFonts w:ascii="Georgia" w:eastAsia="Times New Roman" w:hAnsi="Georgia" w:cs="Arial"/>
          <w:i/>
          <w:iCs/>
          <w:color w:val="636363"/>
          <w:sz w:val="21"/>
          <w:szCs w:val="21"/>
          <w:lang w:eastAsia="es-AR"/>
        </w:rPr>
        <w:lastRenderedPageBreak/>
        <w:t xml:space="preserve">que consientan en obligarse según estas Condiciones de Uso estarán asimismo autorizados para realizar pedidos y recibir mercadería en sus domicilios (o retirarla en </w:t>
      </w:r>
      <w:r>
        <w:rPr>
          <w:rFonts w:ascii="Georgia" w:eastAsia="Times New Roman" w:hAnsi="Georgia" w:cs="Arial"/>
          <w:i/>
          <w:iCs/>
          <w:color w:val="636363"/>
          <w:sz w:val="21"/>
          <w:szCs w:val="21"/>
          <w:lang w:eastAsia="es-AR"/>
        </w:rPr>
        <w:t>las Tiendas</w:t>
      </w:r>
      <w:r w:rsidRPr="00610474">
        <w:rPr>
          <w:rFonts w:ascii="Georgia" w:eastAsia="Times New Roman" w:hAnsi="Georgia" w:cs="Arial"/>
          <w:i/>
          <w:iCs/>
          <w:color w:val="636363"/>
          <w:sz w:val="21"/>
          <w:szCs w:val="21"/>
          <w:lang w:eastAsia="es-AR"/>
        </w:rPr>
        <w:t xml:space="preserve">, si </w:t>
      </w:r>
      <w:r>
        <w:rPr>
          <w:rFonts w:ascii="Georgia" w:eastAsia="Times New Roman" w:hAnsi="Georgia" w:cs="Arial"/>
          <w:i/>
          <w:iCs/>
          <w:color w:val="636363"/>
          <w:sz w:val="21"/>
          <w:szCs w:val="21"/>
          <w:lang w:eastAsia="es-AR"/>
        </w:rPr>
        <w:t>fuera</w:t>
      </w:r>
      <w:r w:rsidRPr="00610474">
        <w:rPr>
          <w:rFonts w:ascii="Georgia" w:eastAsia="Times New Roman" w:hAnsi="Georgia" w:cs="Arial"/>
          <w:i/>
          <w:iCs/>
          <w:color w:val="636363"/>
          <w:sz w:val="21"/>
          <w:szCs w:val="21"/>
          <w:lang w:eastAsia="es-AR"/>
        </w:rPr>
        <w:t xml:space="preserve"> el caso) conforme las presentes Condiciones de Uso.</w:t>
      </w:r>
    </w:p>
    <w:p w14:paraId="426355A8"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3</w:t>
      </w:r>
      <w:r w:rsidRPr="00610474">
        <w:rPr>
          <w:rFonts w:ascii="Georgia" w:eastAsia="Times New Roman" w:hAnsi="Georgia" w:cs="Arial"/>
          <w:b/>
          <w:bCs/>
          <w:i/>
          <w:iCs/>
          <w:color w:val="636363"/>
          <w:sz w:val="21"/>
          <w:szCs w:val="21"/>
          <w:bdr w:val="none" w:sz="0" w:space="0" w:color="auto" w:frame="1"/>
          <w:lang w:eastAsia="es-AR"/>
        </w:rPr>
        <w:t>. Uso de este Sitio</w:t>
      </w:r>
    </w:p>
    <w:p w14:paraId="77D9D523"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Al aceptar estas Condiciones de </w:t>
      </w:r>
      <w:r w:rsidRPr="00C064EF">
        <w:rPr>
          <w:rFonts w:ascii="Georgia" w:eastAsia="Times New Roman" w:hAnsi="Georgia" w:cs="Arial"/>
          <w:i/>
          <w:iCs/>
          <w:color w:val="636363"/>
          <w:sz w:val="21"/>
          <w:szCs w:val="21"/>
          <w:lang w:eastAsia="es-AR"/>
        </w:rPr>
        <w:t>Uso</w:t>
      </w:r>
      <w:r>
        <w:rPr>
          <w:rFonts w:ascii="Georgia" w:eastAsia="Times New Roman" w:hAnsi="Georgia" w:cs="Arial"/>
          <w:i/>
          <w:iCs/>
          <w:strike/>
          <w:color w:val="636363"/>
          <w:sz w:val="21"/>
          <w:szCs w:val="21"/>
          <w:lang w:eastAsia="es-AR"/>
        </w:rPr>
        <w:t xml:space="preserve">, </w:t>
      </w:r>
      <w:r w:rsidRPr="00C064EF">
        <w:rPr>
          <w:rFonts w:ascii="Georgia" w:eastAsia="Times New Roman" w:hAnsi="Georgia" w:cs="Arial"/>
          <w:i/>
          <w:iCs/>
          <w:color w:val="636363"/>
          <w:sz w:val="21"/>
          <w:szCs w:val="21"/>
          <w:lang w:eastAsia="es-AR"/>
        </w:rPr>
        <w:t>a</w:t>
      </w:r>
      <w:r w:rsidRPr="00610474">
        <w:rPr>
          <w:rFonts w:ascii="Georgia" w:eastAsia="Times New Roman" w:hAnsi="Georgia" w:cs="Arial"/>
          <w:i/>
          <w:iCs/>
          <w:color w:val="636363"/>
          <w:sz w:val="21"/>
          <w:szCs w:val="21"/>
          <w:lang w:eastAsia="es-AR"/>
        </w:rPr>
        <w:t xml:space="preserve"> través del uso del Sitio, Usted </w:t>
      </w:r>
      <w:r>
        <w:rPr>
          <w:rFonts w:ascii="Georgia" w:eastAsia="Times New Roman" w:hAnsi="Georgia" w:cs="Arial"/>
          <w:i/>
          <w:iCs/>
          <w:color w:val="636363"/>
          <w:sz w:val="21"/>
          <w:szCs w:val="21"/>
          <w:lang w:eastAsia="es-AR"/>
        </w:rPr>
        <w:t xml:space="preserve">declara y garantiza </w:t>
      </w:r>
      <w:r w:rsidRPr="00610474">
        <w:rPr>
          <w:rFonts w:ascii="Georgia" w:eastAsia="Times New Roman" w:hAnsi="Georgia" w:cs="Arial"/>
          <w:i/>
          <w:iCs/>
          <w:color w:val="636363"/>
          <w:sz w:val="21"/>
          <w:szCs w:val="21"/>
          <w:lang w:eastAsia="es-AR"/>
        </w:rPr>
        <w:t xml:space="preserve">tener 18 </w:t>
      </w:r>
      <w:proofErr w:type="gramStart"/>
      <w:r w:rsidRPr="00610474">
        <w:rPr>
          <w:rFonts w:ascii="Georgia" w:eastAsia="Times New Roman" w:hAnsi="Georgia" w:cs="Arial"/>
          <w:i/>
          <w:iCs/>
          <w:color w:val="636363"/>
          <w:sz w:val="21"/>
          <w:szCs w:val="21"/>
          <w:lang w:eastAsia="es-AR"/>
        </w:rPr>
        <w:t>años de edad</w:t>
      </w:r>
      <w:proofErr w:type="gramEnd"/>
      <w:r w:rsidRPr="00610474">
        <w:rPr>
          <w:rFonts w:ascii="Georgia" w:eastAsia="Times New Roman" w:hAnsi="Georgia" w:cs="Arial"/>
          <w:i/>
          <w:iCs/>
          <w:color w:val="636363"/>
          <w:sz w:val="21"/>
          <w:szCs w:val="21"/>
          <w:lang w:eastAsia="es-AR"/>
        </w:rPr>
        <w:t xml:space="preserve"> o más. Si Usted no está de acuerdo (o no puede cumplir) con cualquiera de los términos de las Condiciones de Uso, no utilice el Sitio. Toda la información proporcionada en cualquier acto que el procedimiento en línea del Sitio requiera, debe ser precisa y veraz. Proporcionar información inexacta o falsa constituye una violación de estas Condiciones de Uso. Confirmando su compra en el final del proceso,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acuerda aceptar los artículos solicitados y pagar su precio, así como el de los gastos de envío a domicilio que se le comuniquen a</w:t>
      </w:r>
      <w:r>
        <w:rPr>
          <w:rFonts w:ascii="Georgia" w:eastAsia="Times New Roman" w:hAnsi="Georgia" w:cs="Arial"/>
          <w:i/>
          <w:iCs/>
          <w:color w:val="636363"/>
          <w:sz w:val="21"/>
          <w:szCs w:val="21"/>
          <w:lang w:eastAsia="es-AR"/>
        </w:rPr>
        <w:t>l</w:t>
      </w:r>
      <w:r w:rsidRPr="00610474">
        <w:rPr>
          <w:rFonts w:ascii="Georgia" w:eastAsia="Times New Roman" w:hAnsi="Georgia" w:cs="Arial"/>
          <w:i/>
          <w:iCs/>
          <w:color w:val="636363"/>
          <w:sz w:val="21"/>
          <w:szCs w:val="21"/>
          <w:lang w:eastAsia="es-AR"/>
        </w:rPr>
        <w:t xml:space="preserve"> cerrar la cuenta.</w:t>
      </w:r>
    </w:p>
    <w:p w14:paraId="7AD28803"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4</w:t>
      </w:r>
      <w:r w:rsidRPr="00610474">
        <w:rPr>
          <w:rFonts w:ascii="Georgia" w:eastAsia="Times New Roman" w:hAnsi="Georgia" w:cs="Arial"/>
          <w:b/>
          <w:bCs/>
          <w:i/>
          <w:iCs/>
          <w:color w:val="636363"/>
          <w:sz w:val="21"/>
          <w:szCs w:val="21"/>
          <w:bdr w:val="none" w:sz="0" w:space="0" w:color="auto" w:frame="1"/>
          <w:lang w:eastAsia="es-AR"/>
        </w:rPr>
        <w:t>. Referencias a terceros</w:t>
      </w:r>
    </w:p>
    <w:p w14:paraId="79B8D54B" w14:textId="7DAC6262"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Las referencias en el Sitio a nombres, marcas, productos o servicios de terceros, o vínculos de hipertexto a sitios Web o información de terceros</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se proveen únicamente como una comodidad para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y de ninguna forma constituyen o implican respaldo, patroc</w:t>
      </w:r>
      <w:r>
        <w:rPr>
          <w:rFonts w:ascii="Georgia" w:eastAsia="Times New Roman" w:hAnsi="Georgia" w:cs="Arial"/>
          <w:i/>
          <w:iCs/>
          <w:color w:val="636363"/>
          <w:sz w:val="21"/>
          <w:szCs w:val="21"/>
          <w:lang w:eastAsia="es-AR"/>
        </w:rPr>
        <w:t>inio o recomendación por</w:t>
      </w:r>
      <w:r w:rsidR="00162572">
        <w:rPr>
          <w:rFonts w:ascii="Georgia" w:eastAsia="Times New Roman" w:hAnsi="Georgia" w:cs="Arial"/>
          <w:i/>
          <w:iCs/>
          <w:color w:val="636363"/>
          <w:sz w:val="21"/>
          <w:szCs w:val="21"/>
          <w:lang w:eastAsia="es-AR"/>
        </w:rPr>
        <w:t xml:space="preserve"> </w:t>
      </w:r>
      <w:r w:rsidR="005E6932">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respecto de la tercera parte, su información</w:t>
      </w:r>
      <w:r>
        <w:rPr>
          <w:rFonts w:ascii="Georgia" w:eastAsia="Times New Roman" w:hAnsi="Georgia" w:cs="Arial"/>
          <w:i/>
          <w:iCs/>
          <w:color w:val="636363"/>
          <w:sz w:val="21"/>
          <w:szCs w:val="21"/>
          <w:lang w:eastAsia="es-AR"/>
        </w:rPr>
        <w:t xml:space="preserve">, productos o servicios. </w:t>
      </w:r>
      <w:r w:rsidR="005E6932">
        <w:rPr>
          <w:rFonts w:ascii="Georgia" w:eastAsia="Times New Roman" w:hAnsi="Georgia" w:cs="Arial"/>
          <w:i/>
          <w:iCs/>
          <w:color w:val="FF0000"/>
          <w:sz w:val="21"/>
          <w:szCs w:val="21"/>
          <w:lang w:eastAsia="es-AR"/>
        </w:rPr>
        <w:t xml:space="preserve">1854 </w:t>
      </w:r>
      <w:r w:rsidRPr="00610474">
        <w:rPr>
          <w:rFonts w:ascii="Georgia" w:eastAsia="Times New Roman" w:hAnsi="Georgia" w:cs="Arial"/>
          <w:i/>
          <w:iCs/>
          <w:color w:val="636363"/>
          <w:sz w:val="21"/>
          <w:szCs w:val="21"/>
          <w:lang w:eastAsia="es-AR"/>
        </w:rPr>
        <w:t xml:space="preserve">no es responsable de las prácticas o políticas de esos terceros, ni del contenido de los sitios Web de cualesquiera </w:t>
      </w:r>
      <w:r>
        <w:rPr>
          <w:rFonts w:ascii="Georgia" w:eastAsia="Times New Roman" w:hAnsi="Georgia" w:cs="Arial"/>
          <w:i/>
          <w:iCs/>
          <w:color w:val="636363"/>
          <w:sz w:val="21"/>
          <w:szCs w:val="21"/>
          <w:lang w:eastAsia="es-AR"/>
        </w:rPr>
        <w:t xml:space="preserve">de tales </w:t>
      </w:r>
      <w:r w:rsidRPr="00610474">
        <w:rPr>
          <w:rFonts w:ascii="Georgia" w:eastAsia="Times New Roman" w:hAnsi="Georgia" w:cs="Arial"/>
          <w:i/>
          <w:iCs/>
          <w:color w:val="636363"/>
          <w:sz w:val="21"/>
          <w:szCs w:val="21"/>
          <w:lang w:eastAsia="es-AR"/>
        </w:rPr>
        <w:t>terceros y no hace ninguna declaración o promesa con respecto a productos o servicios de terceros, o respecto del contenido o la exactitud de cualquier material alojado en dichos sitios de terceros. Si usted decide navegar o seguir un vínculo hacia cualquiera de tales sitios Web de terceros, lo hace enteramente bajo su propio riesgo y responsabilidad.</w:t>
      </w:r>
    </w:p>
    <w:p w14:paraId="42DBA857"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5</w:t>
      </w:r>
      <w:r w:rsidRPr="00610474">
        <w:rPr>
          <w:rFonts w:ascii="Georgia" w:eastAsia="Times New Roman" w:hAnsi="Georgia" w:cs="Arial"/>
          <w:b/>
          <w:bCs/>
          <w:i/>
          <w:iCs/>
          <w:color w:val="636363"/>
          <w:sz w:val="21"/>
          <w:szCs w:val="21"/>
          <w:bdr w:val="none" w:sz="0" w:space="0" w:color="auto" w:frame="1"/>
          <w:lang w:eastAsia="es-AR"/>
        </w:rPr>
        <w:t xml:space="preserve">. Forma de realizar </w:t>
      </w:r>
      <w:r>
        <w:rPr>
          <w:rFonts w:ascii="Georgia" w:eastAsia="Times New Roman" w:hAnsi="Georgia" w:cs="Arial"/>
          <w:b/>
          <w:bCs/>
          <w:i/>
          <w:iCs/>
          <w:color w:val="636363"/>
          <w:sz w:val="21"/>
          <w:szCs w:val="21"/>
          <w:bdr w:val="none" w:sz="0" w:space="0" w:color="auto" w:frame="1"/>
          <w:lang w:eastAsia="es-AR"/>
        </w:rPr>
        <w:t>las compras</w:t>
      </w:r>
    </w:p>
    <w:p w14:paraId="7FD5E273" w14:textId="0A4C89F3"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El Usuario realizará su </w:t>
      </w:r>
      <w:r>
        <w:rPr>
          <w:rFonts w:ascii="Georgia" w:eastAsia="Times New Roman" w:hAnsi="Georgia" w:cs="Arial"/>
          <w:i/>
          <w:iCs/>
          <w:color w:val="636363"/>
          <w:sz w:val="21"/>
          <w:szCs w:val="21"/>
          <w:lang w:eastAsia="es-AR"/>
        </w:rPr>
        <w:t>compra</w:t>
      </w:r>
      <w:r w:rsidRPr="00610474">
        <w:rPr>
          <w:rFonts w:ascii="Georgia" w:eastAsia="Times New Roman" w:hAnsi="Georgia" w:cs="Arial"/>
          <w:i/>
          <w:iCs/>
          <w:color w:val="636363"/>
          <w:sz w:val="21"/>
          <w:szCs w:val="21"/>
          <w:lang w:eastAsia="es-AR"/>
        </w:rPr>
        <w:t xml:space="preserve"> seleccionando el producto, presentación y adicionándolo a su carro de compras. Luego deberá hacer clic en el botón </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Comprar</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escogiendo las mercaderías que desea comprar e indicando respecto de cada ítem la cantidad que desea comprar. El procedimiento del Sitio le da oportunidad de añadir o quitar ítems </w:t>
      </w:r>
      <w:r>
        <w:rPr>
          <w:rFonts w:ascii="Georgia" w:eastAsia="Times New Roman" w:hAnsi="Georgia" w:cs="Arial"/>
          <w:i/>
          <w:iCs/>
          <w:color w:val="636363"/>
          <w:sz w:val="21"/>
          <w:szCs w:val="21"/>
          <w:lang w:eastAsia="es-AR"/>
        </w:rPr>
        <w:t>de la compra</w:t>
      </w:r>
      <w:r w:rsidRPr="00610474">
        <w:rPr>
          <w:rFonts w:ascii="Georgia" w:eastAsia="Times New Roman" w:hAnsi="Georgia" w:cs="Arial"/>
          <w:i/>
          <w:iCs/>
          <w:color w:val="636363"/>
          <w:sz w:val="21"/>
          <w:szCs w:val="21"/>
          <w:lang w:eastAsia="es-AR"/>
        </w:rPr>
        <w:t>, de anularl</w:t>
      </w:r>
      <w:r>
        <w:rPr>
          <w:rFonts w:ascii="Georgia" w:eastAsia="Times New Roman" w:hAnsi="Georgia" w:cs="Arial"/>
          <w:i/>
          <w:iCs/>
          <w:color w:val="636363"/>
          <w:sz w:val="21"/>
          <w:szCs w:val="21"/>
          <w:lang w:eastAsia="es-AR"/>
        </w:rPr>
        <w:t>a</w:t>
      </w:r>
      <w:r w:rsidRPr="00610474">
        <w:rPr>
          <w:rFonts w:ascii="Georgia" w:eastAsia="Times New Roman" w:hAnsi="Georgia" w:cs="Arial"/>
          <w:i/>
          <w:iCs/>
          <w:color w:val="636363"/>
          <w:sz w:val="21"/>
          <w:szCs w:val="21"/>
          <w:lang w:eastAsia="es-AR"/>
        </w:rPr>
        <w:t xml:space="preserve"> por completo y de revisarl</w:t>
      </w:r>
      <w:r>
        <w:rPr>
          <w:rFonts w:ascii="Georgia" w:eastAsia="Times New Roman" w:hAnsi="Georgia" w:cs="Arial"/>
          <w:i/>
          <w:iCs/>
          <w:color w:val="636363"/>
          <w:sz w:val="21"/>
          <w:szCs w:val="21"/>
          <w:lang w:eastAsia="es-AR"/>
        </w:rPr>
        <w:t>a</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El Sitio le e</w:t>
      </w:r>
      <w:r w:rsidRPr="00610474">
        <w:rPr>
          <w:rFonts w:ascii="Georgia" w:eastAsia="Times New Roman" w:hAnsi="Georgia" w:cs="Arial"/>
          <w:i/>
          <w:iCs/>
          <w:color w:val="636363"/>
          <w:sz w:val="21"/>
          <w:szCs w:val="21"/>
          <w:lang w:eastAsia="es-AR"/>
        </w:rPr>
        <w:t>xhibe</w:t>
      </w:r>
      <w:r>
        <w:rPr>
          <w:rFonts w:ascii="Georgia" w:eastAsia="Times New Roman" w:hAnsi="Georgia" w:cs="Arial"/>
          <w:i/>
          <w:iCs/>
          <w:color w:val="636363"/>
          <w:sz w:val="21"/>
          <w:szCs w:val="21"/>
          <w:lang w:eastAsia="es-AR"/>
        </w:rPr>
        <w:t xml:space="preserve"> al Usuario</w:t>
      </w:r>
      <w:r w:rsidRPr="00610474">
        <w:rPr>
          <w:rFonts w:ascii="Georgia" w:eastAsia="Times New Roman" w:hAnsi="Georgia" w:cs="Arial"/>
          <w:i/>
          <w:iCs/>
          <w:color w:val="636363"/>
          <w:sz w:val="21"/>
          <w:szCs w:val="21"/>
          <w:lang w:eastAsia="es-AR"/>
        </w:rPr>
        <w:t xml:space="preserve"> la cuenta con detalle, discriminando los gastos de envío. Pueden existir mínimos o máximos en la cantidad, volumen o precio de los ítems incluidos en </w:t>
      </w:r>
      <w:r>
        <w:rPr>
          <w:rFonts w:ascii="Georgia" w:eastAsia="Times New Roman" w:hAnsi="Georgia" w:cs="Arial"/>
          <w:i/>
          <w:iCs/>
          <w:color w:val="636363"/>
          <w:sz w:val="21"/>
          <w:szCs w:val="21"/>
          <w:lang w:eastAsia="es-AR"/>
        </w:rPr>
        <w:t>una compra</w:t>
      </w:r>
      <w:r w:rsidRPr="00610474">
        <w:rPr>
          <w:rFonts w:ascii="Georgia" w:eastAsia="Times New Roman" w:hAnsi="Georgia" w:cs="Arial"/>
          <w:i/>
          <w:iCs/>
          <w:color w:val="636363"/>
          <w:sz w:val="21"/>
          <w:szCs w:val="21"/>
          <w:lang w:eastAsia="es-AR"/>
        </w:rPr>
        <w:t>, que el sistema le advertirá debidamente.</w:t>
      </w:r>
      <w:r>
        <w:rPr>
          <w:rFonts w:ascii="Georgia" w:eastAsia="Times New Roman" w:hAnsi="Georgia" w:cs="Arial"/>
          <w:i/>
          <w:iCs/>
          <w:color w:val="636363"/>
          <w:sz w:val="21"/>
          <w:szCs w:val="21"/>
          <w:lang w:eastAsia="es-AR"/>
        </w:rPr>
        <w:t xml:space="preserve"> Al seleccionar el botón “Comprar” el proceso de compra quedará finalizado, por lo que la misma quedará conformada en ese momento, adquiriendo por tanto la compra por Usted </w:t>
      </w:r>
      <w:proofErr w:type="gramStart"/>
      <w:r>
        <w:rPr>
          <w:rFonts w:ascii="Georgia" w:eastAsia="Times New Roman" w:hAnsi="Georgia" w:cs="Arial"/>
          <w:i/>
          <w:iCs/>
          <w:color w:val="636363"/>
          <w:sz w:val="21"/>
          <w:szCs w:val="21"/>
          <w:lang w:eastAsia="es-AR"/>
        </w:rPr>
        <w:t>realizada carácter</w:t>
      </w:r>
      <w:proofErr w:type="gramEnd"/>
      <w:r>
        <w:rPr>
          <w:rFonts w:ascii="Georgia" w:eastAsia="Times New Roman" w:hAnsi="Georgia" w:cs="Arial"/>
          <w:i/>
          <w:iCs/>
          <w:color w:val="636363"/>
          <w:sz w:val="21"/>
          <w:szCs w:val="21"/>
          <w:lang w:eastAsia="es-AR"/>
        </w:rPr>
        <w:t xml:space="preserve"> de irrevocable.</w:t>
      </w:r>
    </w:p>
    <w:p w14:paraId="4B5D559B"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lastRenderedPageBreak/>
        <w:t>6</w:t>
      </w:r>
      <w:r w:rsidRPr="00610474">
        <w:rPr>
          <w:rFonts w:ascii="Georgia" w:eastAsia="Times New Roman" w:hAnsi="Georgia" w:cs="Arial"/>
          <w:b/>
          <w:bCs/>
          <w:i/>
          <w:iCs/>
          <w:color w:val="636363"/>
          <w:sz w:val="21"/>
          <w:szCs w:val="21"/>
          <w:bdr w:val="none" w:sz="0" w:space="0" w:color="auto" w:frame="1"/>
          <w:lang w:eastAsia="es-AR"/>
        </w:rPr>
        <w:t>. Forma de entrega y pago</w:t>
      </w:r>
      <w:r>
        <w:rPr>
          <w:rFonts w:ascii="Georgia" w:eastAsia="Times New Roman" w:hAnsi="Georgia" w:cs="Arial"/>
          <w:b/>
          <w:bCs/>
          <w:i/>
          <w:iCs/>
          <w:color w:val="636363"/>
          <w:sz w:val="21"/>
          <w:szCs w:val="21"/>
          <w:bdr w:val="none" w:sz="0" w:space="0" w:color="auto" w:frame="1"/>
          <w:lang w:eastAsia="es-AR"/>
        </w:rPr>
        <w:t>. Facturación</w:t>
      </w:r>
    </w:p>
    <w:p w14:paraId="56A9F0A7" w14:textId="77777777" w:rsidR="0092760C"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Una vez que </w:t>
      </w:r>
      <w:r>
        <w:rPr>
          <w:rFonts w:ascii="Georgia" w:eastAsia="Times New Roman" w:hAnsi="Georgia" w:cs="Arial"/>
          <w:i/>
          <w:iCs/>
          <w:color w:val="636363"/>
          <w:sz w:val="21"/>
          <w:szCs w:val="21"/>
          <w:lang w:eastAsia="es-AR"/>
        </w:rPr>
        <w:t>la compra haya sido efectuada por el Usuario</w:t>
      </w:r>
      <w:r w:rsidRPr="00610474">
        <w:rPr>
          <w:rFonts w:ascii="Georgia" w:eastAsia="Times New Roman" w:hAnsi="Georgia" w:cs="Arial"/>
          <w:i/>
          <w:iCs/>
          <w:color w:val="636363"/>
          <w:sz w:val="21"/>
          <w:szCs w:val="21"/>
          <w:lang w:eastAsia="es-AR"/>
        </w:rPr>
        <w:t xml:space="preserve">, salvo que existan inconvenientes excepcionales para la entrega </w:t>
      </w:r>
      <w:r>
        <w:rPr>
          <w:rFonts w:ascii="Georgia" w:eastAsia="Times New Roman" w:hAnsi="Georgia" w:cs="Arial"/>
          <w:i/>
          <w:iCs/>
          <w:color w:val="636363"/>
          <w:sz w:val="21"/>
          <w:szCs w:val="21"/>
          <w:lang w:eastAsia="es-AR"/>
        </w:rPr>
        <w:t xml:space="preserve">de los productos, ya sea con la modalidad de retiro en Tiendas o envío a domicilio, los </w:t>
      </w:r>
      <w:r w:rsidRPr="00610474">
        <w:rPr>
          <w:rFonts w:ascii="Georgia" w:eastAsia="Times New Roman" w:hAnsi="Georgia" w:cs="Arial"/>
          <w:i/>
          <w:iCs/>
          <w:color w:val="636363"/>
          <w:sz w:val="21"/>
          <w:szCs w:val="21"/>
          <w:lang w:eastAsia="es-AR"/>
        </w:rPr>
        <w:t>que le serían inmediatamente comunicados</w:t>
      </w:r>
      <w:r>
        <w:rPr>
          <w:rFonts w:ascii="Georgia" w:eastAsia="Times New Roman" w:hAnsi="Georgia" w:cs="Arial"/>
          <w:i/>
          <w:iCs/>
          <w:color w:val="636363"/>
          <w:sz w:val="21"/>
          <w:szCs w:val="21"/>
          <w:lang w:eastAsia="es-AR"/>
        </w:rPr>
        <w:t xml:space="preserve"> al Usuario</w:t>
      </w:r>
      <w:r w:rsidRPr="00610474">
        <w:rPr>
          <w:rFonts w:ascii="Georgia" w:eastAsia="Times New Roman" w:hAnsi="Georgia" w:cs="Arial"/>
          <w:i/>
          <w:iCs/>
          <w:color w:val="636363"/>
          <w:sz w:val="21"/>
          <w:szCs w:val="21"/>
          <w:lang w:eastAsia="es-AR"/>
        </w:rPr>
        <w:t>, personal de</w:t>
      </w:r>
      <w:r>
        <w:rPr>
          <w:rFonts w:ascii="Georgia" w:eastAsia="Times New Roman" w:hAnsi="Georgia" w:cs="Arial"/>
          <w:i/>
          <w:iCs/>
          <w:color w:val="636363"/>
          <w:sz w:val="21"/>
          <w:szCs w:val="21"/>
          <w:lang w:eastAsia="es-AR"/>
        </w:rPr>
        <w:t xml:space="preserve"> la oficina de correo (en adelante, el “Correo”)</w:t>
      </w:r>
      <w:r w:rsidRPr="00610474">
        <w:rPr>
          <w:rFonts w:ascii="Georgia" w:eastAsia="Times New Roman" w:hAnsi="Georgia" w:cs="Arial"/>
          <w:i/>
          <w:iCs/>
          <w:color w:val="636363"/>
          <w:sz w:val="21"/>
          <w:szCs w:val="21"/>
          <w:lang w:eastAsia="es-AR"/>
        </w:rPr>
        <w:t xml:space="preserve"> se presentará en el domicilio que </w:t>
      </w:r>
      <w:r>
        <w:rPr>
          <w:rFonts w:ascii="Georgia" w:eastAsia="Times New Roman" w:hAnsi="Georgia" w:cs="Arial"/>
          <w:i/>
          <w:iCs/>
          <w:color w:val="636363"/>
          <w:sz w:val="21"/>
          <w:szCs w:val="21"/>
          <w:lang w:eastAsia="es-AR"/>
        </w:rPr>
        <w:t>el Usuario</w:t>
      </w:r>
      <w:r w:rsidRPr="00610474">
        <w:rPr>
          <w:rFonts w:ascii="Georgia" w:eastAsia="Times New Roman" w:hAnsi="Georgia" w:cs="Arial"/>
          <w:i/>
          <w:iCs/>
          <w:color w:val="636363"/>
          <w:sz w:val="21"/>
          <w:szCs w:val="21"/>
          <w:lang w:eastAsia="es-AR"/>
        </w:rPr>
        <w:t xml:space="preserve"> haya registrado como </w:t>
      </w:r>
      <w:r>
        <w:rPr>
          <w:rFonts w:ascii="Georgia" w:eastAsia="Times New Roman" w:hAnsi="Georgia" w:cs="Arial"/>
          <w:i/>
          <w:iCs/>
          <w:color w:val="636363"/>
          <w:sz w:val="21"/>
          <w:szCs w:val="21"/>
          <w:lang w:eastAsia="es-AR"/>
        </w:rPr>
        <w:t>lugar</w:t>
      </w:r>
      <w:r w:rsidRPr="00610474">
        <w:rPr>
          <w:rFonts w:ascii="Georgia" w:eastAsia="Times New Roman" w:hAnsi="Georgia" w:cs="Arial"/>
          <w:i/>
          <w:iCs/>
          <w:color w:val="636363"/>
          <w:sz w:val="21"/>
          <w:szCs w:val="21"/>
          <w:lang w:eastAsia="es-AR"/>
        </w:rPr>
        <w:t xml:space="preserve"> de entrega de sus </w:t>
      </w:r>
      <w:r>
        <w:rPr>
          <w:rFonts w:ascii="Georgia" w:eastAsia="Times New Roman" w:hAnsi="Georgia" w:cs="Arial"/>
          <w:i/>
          <w:iCs/>
          <w:color w:val="636363"/>
          <w:sz w:val="21"/>
          <w:szCs w:val="21"/>
          <w:lang w:eastAsia="es-AR"/>
        </w:rPr>
        <w:t>compras</w:t>
      </w:r>
      <w:r w:rsidRPr="00610474">
        <w:rPr>
          <w:rFonts w:ascii="Georgia" w:eastAsia="Times New Roman" w:hAnsi="Georgia" w:cs="Arial"/>
          <w:i/>
          <w:iCs/>
          <w:color w:val="636363"/>
          <w:sz w:val="21"/>
          <w:szCs w:val="21"/>
          <w:lang w:eastAsia="es-AR"/>
        </w:rPr>
        <w:t xml:space="preserve">, en el día acordado o que el sistema le haya confirmado como </w:t>
      </w:r>
      <w:r>
        <w:rPr>
          <w:rFonts w:ascii="Georgia" w:eastAsia="Times New Roman" w:hAnsi="Georgia" w:cs="Arial"/>
          <w:i/>
          <w:iCs/>
          <w:color w:val="636363"/>
          <w:sz w:val="21"/>
          <w:szCs w:val="21"/>
          <w:lang w:eastAsia="es-AR"/>
        </w:rPr>
        <w:t>fecha</w:t>
      </w:r>
      <w:r w:rsidRPr="00610474">
        <w:rPr>
          <w:rFonts w:ascii="Georgia" w:eastAsia="Times New Roman" w:hAnsi="Georgia" w:cs="Arial"/>
          <w:i/>
          <w:iCs/>
          <w:color w:val="636363"/>
          <w:sz w:val="21"/>
          <w:szCs w:val="21"/>
          <w:lang w:eastAsia="es-AR"/>
        </w:rPr>
        <w:t xml:space="preserve"> de entrega al momento de comunicarle la aceptación del pedido. Al recibir el pedido, Usted o la persona </w:t>
      </w:r>
      <w:r>
        <w:rPr>
          <w:rFonts w:ascii="Georgia" w:eastAsia="Times New Roman" w:hAnsi="Georgia" w:cs="Arial"/>
          <w:i/>
          <w:iCs/>
          <w:color w:val="636363"/>
          <w:sz w:val="21"/>
          <w:szCs w:val="21"/>
          <w:lang w:eastAsia="es-AR"/>
        </w:rPr>
        <w:t>autorizada</w:t>
      </w:r>
      <w:r w:rsidRPr="00610474">
        <w:rPr>
          <w:rFonts w:ascii="Georgia" w:eastAsia="Times New Roman" w:hAnsi="Georgia" w:cs="Arial"/>
          <w:i/>
          <w:iCs/>
          <w:color w:val="636363"/>
          <w:sz w:val="21"/>
          <w:szCs w:val="21"/>
          <w:lang w:eastAsia="es-AR"/>
        </w:rPr>
        <w:t xml:space="preserve"> al efecto por Usted que se encuentre presente en el domicilio registrado como </w:t>
      </w:r>
      <w:r>
        <w:rPr>
          <w:rFonts w:ascii="Georgia" w:eastAsia="Times New Roman" w:hAnsi="Georgia" w:cs="Arial"/>
          <w:i/>
          <w:iCs/>
          <w:color w:val="636363"/>
          <w:sz w:val="21"/>
          <w:szCs w:val="21"/>
          <w:lang w:eastAsia="es-AR"/>
        </w:rPr>
        <w:t>lugar</w:t>
      </w:r>
      <w:r w:rsidRPr="00610474">
        <w:rPr>
          <w:rFonts w:ascii="Georgia" w:eastAsia="Times New Roman" w:hAnsi="Georgia" w:cs="Arial"/>
          <w:i/>
          <w:iCs/>
          <w:color w:val="636363"/>
          <w:sz w:val="21"/>
          <w:szCs w:val="21"/>
          <w:lang w:eastAsia="es-AR"/>
        </w:rPr>
        <w:t xml:space="preserve"> de entrega de sus </w:t>
      </w:r>
      <w:r>
        <w:rPr>
          <w:rFonts w:ascii="Georgia" w:eastAsia="Times New Roman" w:hAnsi="Georgia" w:cs="Arial"/>
          <w:i/>
          <w:iCs/>
          <w:color w:val="636363"/>
          <w:sz w:val="21"/>
          <w:szCs w:val="21"/>
          <w:lang w:eastAsia="es-AR"/>
        </w:rPr>
        <w:t>compras</w:t>
      </w:r>
      <w:r w:rsidRPr="00610474">
        <w:rPr>
          <w:rFonts w:ascii="Georgia" w:eastAsia="Times New Roman" w:hAnsi="Georgia" w:cs="Arial"/>
          <w:i/>
          <w:iCs/>
          <w:color w:val="636363"/>
          <w:sz w:val="21"/>
          <w:szCs w:val="21"/>
          <w:lang w:eastAsia="es-AR"/>
        </w:rPr>
        <w:t>, deberá presentar como acreditación de identid</w:t>
      </w:r>
      <w:r>
        <w:rPr>
          <w:rFonts w:ascii="Georgia" w:eastAsia="Times New Roman" w:hAnsi="Georgia" w:cs="Arial"/>
          <w:i/>
          <w:iCs/>
          <w:color w:val="636363"/>
          <w:sz w:val="21"/>
          <w:szCs w:val="21"/>
          <w:lang w:eastAsia="es-AR"/>
        </w:rPr>
        <w:t>ad su DNI</w:t>
      </w:r>
      <w:r w:rsidRPr="00610474">
        <w:rPr>
          <w:rFonts w:ascii="Georgia" w:eastAsia="Times New Roman" w:hAnsi="Georgia" w:cs="Arial"/>
          <w:i/>
          <w:iCs/>
          <w:color w:val="636363"/>
          <w:sz w:val="21"/>
          <w:szCs w:val="21"/>
          <w:lang w:eastAsia="es-AR"/>
        </w:rPr>
        <w:t xml:space="preserve"> y firmar el comprobante de recibo que </w:t>
      </w:r>
      <w:r>
        <w:rPr>
          <w:rFonts w:ascii="Georgia" w:eastAsia="Times New Roman" w:hAnsi="Georgia" w:cs="Arial"/>
          <w:i/>
          <w:iCs/>
          <w:color w:val="636363"/>
          <w:sz w:val="21"/>
          <w:szCs w:val="21"/>
          <w:lang w:eastAsia="es-AR"/>
        </w:rPr>
        <w:t xml:space="preserve">el personal del Correo </w:t>
      </w:r>
      <w:r w:rsidRPr="00610474">
        <w:rPr>
          <w:rFonts w:ascii="Georgia" w:eastAsia="Times New Roman" w:hAnsi="Georgia" w:cs="Arial"/>
          <w:i/>
          <w:iCs/>
          <w:color w:val="636363"/>
          <w:sz w:val="21"/>
          <w:szCs w:val="21"/>
          <w:lang w:eastAsia="es-AR"/>
        </w:rPr>
        <w:t xml:space="preserve">le </w:t>
      </w:r>
      <w:r>
        <w:rPr>
          <w:rFonts w:ascii="Georgia" w:eastAsia="Times New Roman" w:hAnsi="Georgia" w:cs="Arial"/>
          <w:i/>
          <w:iCs/>
          <w:color w:val="636363"/>
          <w:sz w:val="21"/>
          <w:szCs w:val="21"/>
          <w:lang w:eastAsia="es-AR"/>
        </w:rPr>
        <w:t>facilitará</w:t>
      </w:r>
      <w:r w:rsidRPr="00610474">
        <w:rPr>
          <w:rFonts w:ascii="Georgia" w:eastAsia="Times New Roman" w:hAnsi="Georgia" w:cs="Arial"/>
          <w:i/>
          <w:iCs/>
          <w:color w:val="636363"/>
          <w:sz w:val="21"/>
          <w:szCs w:val="21"/>
          <w:lang w:eastAsia="es-AR"/>
        </w:rPr>
        <w:t xml:space="preserve"> en ese momento.</w:t>
      </w:r>
    </w:p>
    <w:p w14:paraId="281C4446" w14:textId="18898BAA" w:rsidR="0092760C"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En el acto de la entrega, Usted (o la persona </w:t>
      </w:r>
      <w:r>
        <w:rPr>
          <w:rFonts w:ascii="Georgia" w:eastAsia="Times New Roman" w:hAnsi="Georgia" w:cs="Arial"/>
          <w:i/>
          <w:iCs/>
          <w:color w:val="636363"/>
          <w:sz w:val="21"/>
          <w:szCs w:val="21"/>
          <w:lang w:eastAsia="es-AR"/>
        </w:rPr>
        <w:t>autorizada</w:t>
      </w:r>
      <w:r w:rsidRPr="00610474">
        <w:rPr>
          <w:rFonts w:ascii="Georgia" w:eastAsia="Times New Roman" w:hAnsi="Georgia" w:cs="Arial"/>
          <w:i/>
          <w:iCs/>
          <w:color w:val="636363"/>
          <w:sz w:val="21"/>
          <w:szCs w:val="21"/>
          <w:lang w:eastAsia="es-AR"/>
        </w:rPr>
        <w:t xml:space="preserve"> al efecto por Usted</w:t>
      </w:r>
      <w:r>
        <w:rPr>
          <w:rFonts w:ascii="Georgia" w:eastAsia="Times New Roman" w:hAnsi="Georgia" w:cs="Arial"/>
          <w:i/>
          <w:iCs/>
          <w:color w:val="636363"/>
          <w:sz w:val="21"/>
          <w:szCs w:val="21"/>
          <w:lang w:eastAsia="es-AR"/>
        </w:rPr>
        <w:t>, quien deberá ser mayor de 18 años</w:t>
      </w:r>
      <w:r w:rsidRPr="00610474">
        <w:rPr>
          <w:rFonts w:ascii="Georgia" w:eastAsia="Times New Roman" w:hAnsi="Georgia" w:cs="Arial"/>
          <w:i/>
          <w:iCs/>
          <w:color w:val="636363"/>
          <w:sz w:val="21"/>
          <w:szCs w:val="21"/>
          <w:lang w:eastAsia="es-AR"/>
        </w:rPr>
        <w:t>)</w:t>
      </w:r>
      <w:r>
        <w:rPr>
          <w:rFonts w:ascii="Georgia" w:eastAsia="Times New Roman" w:hAnsi="Georgia" w:cs="Arial"/>
          <w:i/>
          <w:iCs/>
          <w:color w:val="636363"/>
          <w:sz w:val="21"/>
          <w:szCs w:val="21"/>
          <w:lang w:eastAsia="es-AR"/>
        </w:rPr>
        <w:t xml:space="preserve">, </w:t>
      </w:r>
      <w:r w:rsidRPr="00610474">
        <w:rPr>
          <w:rFonts w:ascii="Georgia" w:eastAsia="Times New Roman" w:hAnsi="Georgia" w:cs="Arial"/>
          <w:i/>
          <w:iCs/>
          <w:color w:val="636363"/>
          <w:sz w:val="21"/>
          <w:szCs w:val="21"/>
          <w:bdr w:val="none" w:sz="0" w:space="0" w:color="auto" w:frame="1"/>
          <w:lang w:eastAsia="es-AR"/>
        </w:rPr>
        <w:t>deberá verificar que la mercadería entregada se encuentra debidamente empacada y sin rastros de violación en su envoltorio</w:t>
      </w:r>
      <w:r>
        <w:rPr>
          <w:rFonts w:ascii="Georgia" w:eastAsia="Times New Roman" w:hAnsi="Georgia" w:cs="Arial"/>
          <w:i/>
          <w:iCs/>
          <w:color w:val="636363"/>
          <w:sz w:val="21"/>
          <w:szCs w:val="21"/>
          <w:bdr w:val="none" w:sz="0" w:space="0" w:color="auto" w:frame="1"/>
          <w:lang w:eastAsia="es-AR"/>
        </w:rPr>
        <w:t>.</w:t>
      </w:r>
      <w:r w:rsidRPr="00610474">
        <w:rPr>
          <w:rFonts w:ascii="Georgia" w:eastAsia="Times New Roman" w:hAnsi="Georgia" w:cs="Arial"/>
          <w:i/>
          <w:iCs/>
          <w:color w:val="636363"/>
          <w:sz w:val="21"/>
          <w:szCs w:val="21"/>
          <w:bdr w:val="none" w:sz="0" w:space="0" w:color="auto" w:frame="1"/>
          <w:lang w:eastAsia="es-AR"/>
        </w:rPr>
        <w:t xml:space="preserve"> </w:t>
      </w:r>
      <w:r>
        <w:rPr>
          <w:rFonts w:ascii="Georgia" w:eastAsia="Times New Roman" w:hAnsi="Georgia" w:cs="Arial"/>
          <w:i/>
          <w:iCs/>
          <w:color w:val="636363"/>
          <w:sz w:val="21"/>
          <w:szCs w:val="21"/>
          <w:bdr w:val="none" w:sz="0" w:space="0" w:color="auto" w:frame="1"/>
          <w:lang w:eastAsia="es-AR"/>
        </w:rPr>
        <w:t>E</w:t>
      </w:r>
      <w:r w:rsidRPr="00610474">
        <w:rPr>
          <w:rFonts w:ascii="Georgia" w:eastAsia="Times New Roman" w:hAnsi="Georgia" w:cs="Arial"/>
          <w:i/>
          <w:iCs/>
          <w:color w:val="636363"/>
          <w:sz w:val="21"/>
          <w:szCs w:val="21"/>
          <w:bdr w:val="none" w:sz="0" w:space="0" w:color="auto" w:frame="1"/>
          <w:lang w:eastAsia="es-AR"/>
        </w:rPr>
        <w:t>n caso de dudar respecto de la integridad</w:t>
      </w:r>
      <w:r>
        <w:rPr>
          <w:rFonts w:ascii="Georgia" w:eastAsia="Times New Roman" w:hAnsi="Georgia" w:cs="Arial"/>
          <w:i/>
          <w:iCs/>
          <w:color w:val="636363"/>
          <w:sz w:val="21"/>
          <w:szCs w:val="21"/>
          <w:bdr w:val="none" w:sz="0" w:space="0" w:color="auto" w:frame="1"/>
          <w:lang w:eastAsia="es-AR"/>
        </w:rPr>
        <w:t xml:space="preserve"> de la mercadería entregada, el Usuario deberá rechazar</w:t>
      </w:r>
      <w:r w:rsidRPr="00610474">
        <w:rPr>
          <w:rFonts w:ascii="Georgia" w:eastAsia="Times New Roman" w:hAnsi="Georgia" w:cs="Arial"/>
          <w:i/>
          <w:iCs/>
          <w:color w:val="636363"/>
          <w:sz w:val="21"/>
          <w:szCs w:val="21"/>
          <w:bdr w:val="none" w:sz="0" w:space="0" w:color="auto" w:frame="1"/>
          <w:lang w:eastAsia="es-AR"/>
        </w:rPr>
        <w:t xml:space="preserve"> el envío</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 xml:space="preserve">y comunicarse </w:t>
      </w:r>
      <w:proofErr w:type="gramStart"/>
      <w:r>
        <w:rPr>
          <w:rFonts w:ascii="Georgia" w:eastAsia="Times New Roman" w:hAnsi="Georgia" w:cs="Arial"/>
          <w:i/>
          <w:iCs/>
          <w:color w:val="636363"/>
          <w:sz w:val="21"/>
          <w:szCs w:val="21"/>
          <w:lang w:eastAsia="es-AR"/>
        </w:rPr>
        <w:t xml:space="preserve">con </w:t>
      </w:r>
      <w:r w:rsidR="00162572">
        <w:rPr>
          <w:rFonts w:ascii="Georgia" w:eastAsia="Times New Roman" w:hAnsi="Georgia" w:cs="Arial"/>
          <w:i/>
          <w:iCs/>
          <w:color w:val="636363"/>
          <w:sz w:val="21"/>
          <w:szCs w:val="21"/>
          <w:lang w:eastAsia="es-AR"/>
        </w:rPr>
        <w:t xml:space="preserve"> </w:t>
      </w:r>
      <w:r w:rsidR="005E6932">
        <w:rPr>
          <w:rFonts w:ascii="Georgia" w:eastAsia="Times New Roman" w:hAnsi="Georgia" w:cs="Arial"/>
          <w:i/>
          <w:iCs/>
          <w:color w:val="FF0000"/>
          <w:sz w:val="21"/>
          <w:szCs w:val="21"/>
          <w:lang w:eastAsia="es-AR"/>
        </w:rPr>
        <w:t>1854</w:t>
      </w:r>
      <w:proofErr w:type="gramEnd"/>
      <w:r w:rsidR="005E6932">
        <w:rPr>
          <w:rFonts w:ascii="Georgia" w:eastAsia="Times New Roman" w:hAnsi="Georgia" w:cs="Arial"/>
          <w:i/>
          <w:iCs/>
          <w:color w:val="FF0000"/>
          <w:sz w:val="21"/>
          <w:szCs w:val="21"/>
          <w:lang w:eastAsia="es-AR"/>
        </w:rPr>
        <w:t xml:space="preserve"> </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para coordinar un nuevo envío</w:t>
      </w:r>
      <w:r>
        <w:rPr>
          <w:rFonts w:ascii="Georgia" w:eastAsia="Times New Roman" w:hAnsi="Georgia" w:cs="Arial"/>
          <w:i/>
          <w:iCs/>
          <w:color w:val="636363"/>
          <w:sz w:val="21"/>
          <w:szCs w:val="21"/>
          <w:lang w:eastAsia="es-AR"/>
        </w:rPr>
        <w:t xml:space="preserve">. En </w:t>
      </w:r>
      <w:r w:rsidRPr="00610474">
        <w:rPr>
          <w:rFonts w:ascii="Georgia" w:eastAsia="Times New Roman" w:hAnsi="Georgia" w:cs="Arial"/>
          <w:i/>
          <w:iCs/>
          <w:color w:val="636363"/>
          <w:sz w:val="21"/>
          <w:szCs w:val="21"/>
          <w:lang w:eastAsia="es-AR"/>
        </w:rPr>
        <w:t>caso contrario</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será responsable si el o los artículos incluidos en su pedido no estuvieran completos o enteros. La firma del remito </w:t>
      </w:r>
      <w:r>
        <w:rPr>
          <w:rFonts w:ascii="Georgia" w:eastAsia="Times New Roman" w:hAnsi="Georgia" w:cs="Arial"/>
          <w:i/>
          <w:iCs/>
          <w:color w:val="636363"/>
          <w:sz w:val="21"/>
          <w:szCs w:val="21"/>
          <w:lang w:eastAsia="es-AR"/>
        </w:rPr>
        <w:t xml:space="preserve">de </w:t>
      </w:r>
      <w:proofErr w:type="gramStart"/>
      <w:r>
        <w:rPr>
          <w:rFonts w:ascii="Georgia" w:eastAsia="Times New Roman" w:hAnsi="Georgia" w:cs="Arial"/>
          <w:i/>
          <w:iCs/>
          <w:color w:val="636363"/>
          <w:sz w:val="21"/>
          <w:szCs w:val="21"/>
          <w:lang w:eastAsia="es-AR"/>
        </w:rPr>
        <w:t>entrega</w:t>
      </w:r>
      <w:r w:rsidRPr="00610474">
        <w:rPr>
          <w:rFonts w:ascii="Georgia" w:eastAsia="Times New Roman" w:hAnsi="Georgia" w:cs="Arial"/>
          <w:i/>
          <w:iCs/>
          <w:color w:val="636363"/>
          <w:sz w:val="21"/>
          <w:szCs w:val="21"/>
          <w:lang w:eastAsia="es-AR"/>
        </w:rPr>
        <w:t>,</w:t>
      </w:r>
      <w:proofErr w:type="gramEnd"/>
      <w:r w:rsidRPr="00610474">
        <w:rPr>
          <w:rFonts w:ascii="Georgia" w:eastAsia="Times New Roman" w:hAnsi="Georgia" w:cs="Arial"/>
          <w:i/>
          <w:iCs/>
          <w:color w:val="636363"/>
          <w:sz w:val="21"/>
          <w:szCs w:val="21"/>
          <w:lang w:eastAsia="es-AR"/>
        </w:rPr>
        <w:t xml:space="preserve"> sea en el domicilio de envío o en la </w:t>
      </w:r>
      <w:r>
        <w:rPr>
          <w:rFonts w:ascii="Georgia" w:eastAsia="Times New Roman" w:hAnsi="Georgia" w:cs="Arial"/>
          <w:i/>
          <w:iCs/>
          <w:color w:val="636363"/>
          <w:sz w:val="21"/>
          <w:szCs w:val="21"/>
          <w:lang w:eastAsia="es-AR"/>
        </w:rPr>
        <w:t>T</w:t>
      </w:r>
      <w:r w:rsidRPr="00610474">
        <w:rPr>
          <w:rFonts w:ascii="Georgia" w:eastAsia="Times New Roman" w:hAnsi="Georgia" w:cs="Arial"/>
          <w:i/>
          <w:iCs/>
          <w:color w:val="636363"/>
          <w:sz w:val="21"/>
          <w:szCs w:val="21"/>
          <w:lang w:eastAsia="es-AR"/>
        </w:rPr>
        <w:t>ienda designada por Usted, implicará su declaración de conformidad con la mercadería entregada, sin perjuicio de los derechos que puedan corresponderle en caso de que alguna mercadería resultara por algún motivo defectuosa.</w:t>
      </w:r>
    </w:p>
    <w:p w14:paraId="5F73E92D" w14:textId="77777777" w:rsidR="0092760C" w:rsidRDefault="0092760C" w:rsidP="0092760C">
      <w:pPr>
        <w:spacing w:after="0" w:line="360" w:lineRule="atLeast"/>
        <w:jc w:val="both"/>
        <w:rPr>
          <w:rFonts w:ascii="Georgia" w:eastAsia="Times New Roman" w:hAnsi="Georgia" w:cs="Arial"/>
          <w:i/>
          <w:iCs/>
          <w:color w:val="636363"/>
          <w:sz w:val="21"/>
          <w:szCs w:val="21"/>
          <w:lang w:eastAsia="es-AR"/>
        </w:rPr>
      </w:pPr>
    </w:p>
    <w:p w14:paraId="7CC54294" w14:textId="7ADCDD3F" w:rsidR="0092760C"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 xml:space="preserve">Los productos por Usted adquiridos serán facturados por </w:t>
      </w:r>
      <w:r w:rsidR="005E6932">
        <w:rPr>
          <w:rFonts w:ascii="Georgia" w:eastAsia="Times New Roman" w:hAnsi="Georgia" w:cs="Arial"/>
          <w:i/>
          <w:iCs/>
          <w:color w:val="FF0000"/>
          <w:sz w:val="21"/>
          <w:szCs w:val="21"/>
          <w:lang w:eastAsia="es-AR"/>
        </w:rPr>
        <w:t xml:space="preserve">ProSabores </w:t>
      </w:r>
      <w:proofErr w:type="gramStart"/>
      <w:r w:rsidR="005E6932">
        <w:rPr>
          <w:rFonts w:ascii="Georgia" w:eastAsia="Times New Roman" w:hAnsi="Georgia" w:cs="Arial"/>
          <w:i/>
          <w:iCs/>
          <w:color w:val="FF0000"/>
          <w:sz w:val="21"/>
          <w:szCs w:val="21"/>
          <w:lang w:eastAsia="es-AR"/>
        </w:rPr>
        <w:t xml:space="preserve">Srl </w:t>
      </w:r>
      <w:r>
        <w:rPr>
          <w:rFonts w:ascii="Georgia" w:eastAsia="Times New Roman" w:hAnsi="Georgia" w:cs="Arial"/>
          <w:i/>
          <w:iCs/>
          <w:color w:val="636363"/>
          <w:sz w:val="21"/>
          <w:szCs w:val="21"/>
          <w:lang w:eastAsia="es-AR"/>
        </w:rPr>
        <w:t xml:space="preserve"> dentro</w:t>
      </w:r>
      <w:proofErr w:type="gramEnd"/>
      <w:r>
        <w:rPr>
          <w:rFonts w:ascii="Georgia" w:eastAsia="Times New Roman" w:hAnsi="Georgia" w:cs="Arial"/>
          <w:i/>
          <w:iCs/>
          <w:color w:val="636363"/>
          <w:sz w:val="21"/>
          <w:szCs w:val="21"/>
          <w:lang w:eastAsia="es-AR"/>
        </w:rPr>
        <w:t xml:space="preserve"> de las 72 horas de efectuada la compra, según la información por Ustedes brindada al momento de la compra.</w:t>
      </w:r>
    </w:p>
    <w:p w14:paraId="369822CC"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p>
    <w:p w14:paraId="057BCFD8"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7</w:t>
      </w:r>
      <w:r w:rsidRPr="00610474">
        <w:rPr>
          <w:rFonts w:ascii="Georgia" w:eastAsia="Times New Roman" w:hAnsi="Georgia" w:cs="Arial"/>
          <w:b/>
          <w:bCs/>
          <w:i/>
          <w:iCs/>
          <w:color w:val="636363"/>
          <w:sz w:val="21"/>
          <w:szCs w:val="21"/>
          <w:bdr w:val="none" w:sz="0" w:space="0" w:color="auto" w:frame="1"/>
          <w:lang w:eastAsia="es-AR"/>
        </w:rPr>
        <w:t>. Descuentos y promociones especiales</w:t>
      </w:r>
    </w:p>
    <w:p w14:paraId="79E13BE0" w14:textId="3DA953C0"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 xml:space="preserve">El Usuario debe tener en cuenta </w:t>
      </w:r>
      <w:r w:rsidRPr="00610474">
        <w:rPr>
          <w:rFonts w:ascii="Georgia" w:eastAsia="Times New Roman" w:hAnsi="Georgia" w:cs="Arial"/>
          <w:i/>
          <w:iCs/>
          <w:color w:val="636363"/>
          <w:sz w:val="21"/>
          <w:szCs w:val="21"/>
          <w:lang w:eastAsia="es-AR"/>
        </w:rPr>
        <w:t xml:space="preserve">que cualquier descuento o promoción especial anunciada </w:t>
      </w:r>
      <w:proofErr w:type="gramStart"/>
      <w:r w:rsidRPr="00610474">
        <w:rPr>
          <w:rFonts w:ascii="Georgia" w:eastAsia="Times New Roman" w:hAnsi="Georgia" w:cs="Arial"/>
          <w:i/>
          <w:iCs/>
          <w:color w:val="636363"/>
          <w:sz w:val="21"/>
          <w:szCs w:val="21"/>
          <w:lang w:eastAsia="es-AR"/>
        </w:rPr>
        <w:t xml:space="preserve">por </w:t>
      </w:r>
      <w:r w:rsidR="00162572">
        <w:rPr>
          <w:rFonts w:ascii="Georgia" w:eastAsia="Times New Roman" w:hAnsi="Georgia" w:cs="Arial"/>
          <w:i/>
          <w:iCs/>
          <w:color w:val="636363"/>
          <w:sz w:val="21"/>
          <w:szCs w:val="21"/>
          <w:lang w:eastAsia="es-AR"/>
        </w:rPr>
        <w:t xml:space="preserve"> </w:t>
      </w:r>
      <w:r w:rsidR="00174ED0">
        <w:rPr>
          <w:rFonts w:ascii="Georgia" w:eastAsia="Times New Roman" w:hAnsi="Georgia" w:cs="Arial"/>
          <w:i/>
          <w:iCs/>
          <w:color w:val="FF0000"/>
          <w:sz w:val="21"/>
          <w:szCs w:val="21"/>
          <w:lang w:eastAsia="es-AR"/>
        </w:rPr>
        <w:t>1854</w:t>
      </w:r>
      <w:proofErr w:type="gramEnd"/>
      <w:r w:rsidR="00174ED0">
        <w:rPr>
          <w:rFonts w:ascii="Georgia" w:eastAsia="Times New Roman" w:hAnsi="Georgia" w:cs="Arial"/>
          <w:i/>
          <w:iCs/>
          <w:color w:val="FF0000"/>
          <w:sz w:val="21"/>
          <w:szCs w:val="21"/>
          <w:lang w:eastAsia="es-AR"/>
        </w:rPr>
        <w:t xml:space="preserve"> </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o por cualquier tercero (por ejemplo, su administradora de tarjeta de crédito o su banco) se aplicará o no según su vigencia </w:t>
      </w:r>
      <w:r>
        <w:rPr>
          <w:rFonts w:ascii="Georgia" w:eastAsia="Times New Roman" w:hAnsi="Georgia" w:cs="Arial"/>
          <w:i/>
          <w:iCs/>
          <w:color w:val="636363"/>
          <w:sz w:val="21"/>
          <w:szCs w:val="21"/>
          <w:lang w:eastAsia="es-AR"/>
        </w:rPr>
        <w:t>de concretar la compra en el sitio.</w:t>
      </w:r>
    </w:p>
    <w:p w14:paraId="50C2F93C"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8</w:t>
      </w:r>
      <w:r w:rsidRPr="00610474">
        <w:rPr>
          <w:rFonts w:ascii="Georgia" w:eastAsia="Times New Roman" w:hAnsi="Georgia" w:cs="Arial"/>
          <w:b/>
          <w:bCs/>
          <w:i/>
          <w:iCs/>
          <w:color w:val="636363"/>
          <w:sz w:val="21"/>
          <w:szCs w:val="21"/>
          <w:bdr w:val="none" w:sz="0" w:space="0" w:color="auto" w:frame="1"/>
          <w:lang w:eastAsia="es-AR"/>
        </w:rPr>
        <w:t>. Costo del servicio de entrega a domicilio y casos de imposibilidad de entrega</w:t>
      </w:r>
    </w:p>
    <w:p w14:paraId="62E04C2F"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El servicio de entrega a domicilio tiene un costo que aparecerá claramente expresado y diferenciado en la etapa del proceso de llenado del carrito</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previa a la confirmación de su </w:t>
      </w:r>
      <w:r>
        <w:rPr>
          <w:rFonts w:ascii="Georgia" w:eastAsia="Times New Roman" w:hAnsi="Georgia" w:cs="Arial"/>
          <w:i/>
          <w:iCs/>
          <w:color w:val="636363"/>
          <w:sz w:val="21"/>
          <w:szCs w:val="21"/>
          <w:lang w:eastAsia="es-AR"/>
        </w:rPr>
        <w:lastRenderedPageBreak/>
        <w:t>compra</w:t>
      </w:r>
      <w:r w:rsidRPr="00610474">
        <w:rPr>
          <w:rFonts w:ascii="Georgia" w:eastAsia="Times New Roman" w:hAnsi="Georgia" w:cs="Arial"/>
          <w:i/>
          <w:iCs/>
          <w:color w:val="636363"/>
          <w:sz w:val="21"/>
          <w:szCs w:val="21"/>
          <w:lang w:eastAsia="es-AR"/>
        </w:rPr>
        <w:t xml:space="preserve">. Dicho costo se añadirá al de las mercaderías compradas en el correspondiente </w:t>
      </w:r>
      <w:proofErr w:type="gramStart"/>
      <w:r w:rsidRPr="00610474">
        <w:rPr>
          <w:rFonts w:ascii="Georgia" w:eastAsia="Times New Roman" w:hAnsi="Georgia" w:cs="Arial"/>
          <w:i/>
          <w:iCs/>
          <w:color w:val="636363"/>
          <w:sz w:val="21"/>
          <w:szCs w:val="21"/>
          <w:lang w:eastAsia="es-AR"/>
        </w:rPr>
        <w:t>ticket</w:t>
      </w:r>
      <w:proofErr w:type="gramEnd"/>
      <w:r w:rsidRPr="00610474">
        <w:rPr>
          <w:rFonts w:ascii="Georgia" w:eastAsia="Times New Roman" w:hAnsi="Georgia" w:cs="Arial"/>
          <w:i/>
          <w:iCs/>
          <w:color w:val="636363"/>
          <w:sz w:val="21"/>
          <w:szCs w:val="21"/>
          <w:lang w:eastAsia="es-AR"/>
        </w:rPr>
        <w:t xml:space="preserve"> o factura. Al confirmar su </w:t>
      </w:r>
      <w:r>
        <w:rPr>
          <w:rFonts w:ascii="Georgia" w:eastAsia="Times New Roman" w:hAnsi="Georgia" w:cs="Arial"/>
          <w:i/>
          <w:iCs/>
          <w:color w:val="636363"/>
          <w:sz w:val="21"/>
          <w:szCs w:val="21"/>
          <w:lang w:eastAsia="es-AR"/>
        </w:rPr>
        <w:t>compra</w:t>
      </w:r>
      <w:r w:rsidRPr="00610474">
        <w:rPr>
          <w:rFonts w:ascii="Georgia" w:eastAsia="Times New Roman" w:hAnsi="Georgia" w:cs="Arial"/>
          <w:i/>
          <w:iCs/>
          <w:color w:val="636363"/>
          <w:sz w:val="21"/>
          <w:szCs w:val="21"/>
          <w:lang w:eastAsia="es-AR"/>
        </w:rPr>
        <w:t xml:space="preserve">, usted manifiesta su aceptación al costo del servicio de entrega a domicilio y al total del correspondiente </w:t>
      </w:r>
      <w:proofErr w:type="gramStart"/>
      <w:r w:rsidRPr="00610474">
        <w:rPr>
          <w:rFonts w:ascii="Georgia" w:eastAsia="Times New Roman" w:hAnsi="Georgia" w:cs="Arial"/>
          <w:i/>
          <w:iCs/>
          <w:color w:val="636363"/>
          <w:sz w:val="21"/>
          <w:szCs w:val="21"/>
          <w:lang w:eastAsia="es-AR"/>
        </w:rPr>
        <w:t>ticket</w:t>
      </w:r>
      <w:proofErr w:type="gramEnd"/>
      <w:r w:rsidRPr="00610474">
        <w:rPr>
          <w:rFonts w:ascii="Georgia" w:eastAsia="Times New Roman" w:hAnsi="Georgia" w:cs="Arial"/>
          <w:i/>
          <w:iCs/>
          <w:color w:val="636363"/>
          <w:sz w:val="21"/>
          <w:szCs w:val="21"/>
          <w:lang w:eastAsia="es-AR"/>
        </w:rPr>
        <w:t xml:space="preserve"> o factura.</w:t>
      </w:r>
    </w:p>
    <w:p w14:paraId="51D79BA9" w14:textId="4D792C6B"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En caso de que Usted no se encuentre en el domicilio de entrega designado por Usted o un titular habilitado para la firma del remito</w:t>
      </w:r>
      <w:r>
        <w:rPr>
          <w:rFonts w:ascii="Georgia" w:eastAsia="Times New Roman" w:hAnsi="Georgia" w:cs="Arial"/>
          <w:i/>
          <w:iCs/>
          <w:color w:val="636363"/>
          <w:sz w:val="21"/>
          <w:szCs w:val="21"/>
          <w:lang w:eastAsia="es-AR"/>
        </w:rPr>
        <w:t xml:space="preserve"> de entrega</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 xml:space="preserve">el personal del Correo </w:t>
      </w:r>
      <w:r w:rsidRPr="00610474">
        <w:rPr>
          <w:rFonts w:ascii="Georgia" w:eastAsia="Times New Roman" w:hAnsi="Georgia" w:cs="Arial"/>
          <w:i/>
          <w:iCs/>
          <w:color w:val="636363"/>
          <w:sz w:val="21"/>
          <w:szCs w:val="21"/>
          <w:lang w:eastAsia="es-AR"/>
        </w:rPr>
        <w:t>dejar</w:t>
      </w:r>
      <w:r>
        <w:rPr>
          <w:rFonts w:ascii="Georgia" w:eastAsia="Times New Roman" w:hAnsi="Georgia" w:cs="Arial"/>
          <w:i/>
          <w:iCs/>
          <w:color w:val="636363"/>
          <w:sz w:val="21"/>
          <w:szCs w:val="21"/>
          <w:lang w:eastAsia="es-AR"/>
        </w:rPr>
        <w:t>á</w:t>
      </w:r>
      <w:r w:rsidRPr="00610474">
        <w:rPr>
          <w:rFonts w:ascii="Georgia" w:eastAsia="Times New Roman" w:hAnsi="Georgia" w:cs="Arial"/>
          <w:i/>
          <w:iCs/>
          <w:color w:val="636363"/>
          <w:sz w:val="21"/>
          <w:szCs w:val="21"/>
          <w:lang w:eastAsia="es-AR"/>
        </w:rPr>
        <w:t xml:space="preserve"> un acuse de 1er visita</w:t>
      </w:r>
      <w:r>
        <w:rPr>
          <w:rFonts w:ascii="Georgia" w:eastAsia="Times New Roman" w:hAnsi="Georgia" w:cs="Arial"/>
          <w:i/>
          <w:iCs/>
          <w:color w:val="636363"/>
          <w:sz w:val="21"/>
          <w:szCs w:val="21"/>
          <w:lang w:eastAsia="es-AR"/>
        </w:rPr>
        <w:t>. A</w:t>
      </w:r>
      <w:r w:rsidRPr="00610474">
        <w:rPr>
          <w:rFonts w:ascii="Georgia" w:eastAsia="Times New Roman" w:hAnsi="Georgia" w:cs="Arial"/>
          <w:i/>
          <w:iCs/>
          <w:color w:val="636363"/>
          <w:sz w:val="21"/>
          <w:szCs w:val="21"/>
          <w:lang w:eastAsia="es-AR"/>
        </w:rPr>
        <w:t xml:space="preserve"> las 24 hs. </w:t>
      </w:r>
      <w:r>
        <w:rPr>
          <w:rFonts w:ascii="Georgia" w:eastAsia="Times New Roman" w:hAnsi="Georgia" w:cs="Arial"/>
          <w:i/>
          <w:iCs/>
          <w:color w:val="636363"/>
          <w:sz w:val="21"/>
          <w:szCs w:val="21"/>
          <w:lang w:eastAsia="es-AR"/>
        </w:rPr>
        <w:t xml:space="preserve">realizará </w:t>
      </w:r>
      <w:r w:rsidRPr="00610474">
        <w:rPr>
          <w:rFonts w:ascii="Georgia" w:eastAsia="Times New Roman" w:hAnsi="Georgia" w:cs="Arial"/>
          <w:i/>
          <w:iCs/>
          <w:color w:val="636363"/>
          <w:sz w:val="21"/>
          <w:szCs w:val="21"/>
          <w:lang w:eastAsia="es-AR"/>
        </w:rPr>
        <w:t>una segunda visita y en caso de no encontra</w:t>
      </w:r>
      <w:r>
        <w:rPr>
          <w:rFonts w:ascii="Georgia" w:eastAsia="Times New Roman" w:hAnsi="Georgia" w:cs="Arial"/>
          <w:i/>
          <w:iCs/>
          <w:color w:val="636363"/>
          <w:sz w:val="21"/>
          <w:szCs w:val="21"/>
          <w:lang w:eastAsia="es-AR"/>
        </w:rPr>
        <w:t>r</w:t>
      </w:r>
      <w:r w:rsidRPr="00610474">
        <w:rPr>
          <w:rFonts w:ascii="Georgia" w:eastAsia="Times New Roman" w:hAnsi="Georgia" w:cs="Arial"/>
          <w:i/>
          <w:iCs/>
          <w:color w:val="636363"/>
          <w:sz w:val="21"/>
          <w:szCs w:val="21"/>
          <w:lang w:eastAsia="es-AR"/>
        </w:rPr>
        <w:t>se</w:t>
      </w:r>
      <w:r>
        <w:rPr>
          <w:rFonts w:ascii="Georgia" w:eastAsia="Times New Roman" w:hAnsi="Georgia" w:cs="Arial"/>
          <w:i/>
          <w:iCs/>
          <w:color w:val="636363"/>
          <w:sz w:val="21"/>
          <w:szCs w:val="21"/>
          <w:lang w:eastAsia="es-AR"/>
        </w:rPr>
        <w:t xml:space="preserve"> Usted o la persona por Usted autorizada a tal efecto</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 xml:space="preserve">el pedido </w:t>
      </w:r>
      <w:r w:rsidRPr="00610474">
        <w:rPr>
          <w:rFonts w:ascii="Georgia" w:eastAsia="Times New Roman" w:hAnsi="Georgia" w:cs="Arial"/>
          <w:i/>
          <w:iCs/>
          <w:color w:val="636363"/>
          <w:sz w:val="21"/>
          <w:szCs w:val="21"/>
          <w:lang w:eastAsia="es-AR"/>
        </w:rPr>
        <w:t>quedar</w:t>
      </w:r>
      <w:r>
        <w:rPr>
          <w:rFonts w:ascii="Georgia" w:eastAsia="Times New Roman" w:hAnsi="Georgia" w:cs="Arial"/>
          <w:i/>
          <w:iCs/>
          <w:color w:val="636363"/>
          <w:sz w:val="21"/>
          <w:szCs w:val="21"/>
          <w:lang w:eastAsia="es-AR"/>
        </w:rPr>
        <w:t>á</w:t>
      </w:r>
      <w:r w:rsidRPr="00610474">
        <w:rPr>
          <w:rFonts w:ascii="Georgia" w:eastAsia="Times New Roman" w:hAnsi="Georgia" w:cs="Arial"/>
          <w:i/>
          <w:iCs/>
          <w:color w:val="636363"/>
          <w:sz w:val="21"/>
          <w:szCs w:val="21"/>
          <w:lang w:eastAsia="es-AR"/>
        </w:rPr>
        <w:t xml:space="preserve"> a </w:t>
      </w:r>
      <w:r>
        <w:rPr>
          <w:rFonts w:ascii="Georgia" w:eastAsia="Times New Roman" w:hAnsi="Georgia" w:cs="Arial"/>
          <w:i/>
          <w:iCs/>
          <w:color w:val="636363"/>
          <w:sz w:val="21"/>
          <w:szCs w:val="21"/>
          <w:lang w:eastAsia="es-AR"/>
        </w:rPr>
        <w:t xml:space="preserve">su </w:t>
      </w:r>
      <w:r w:rsidRPr="00610474">
        <w:rPr>
          <w:rFonts w:ascii="Georgia" w:eastAsia="Times New Roman" w:hAnsi="Georgia" w:cs="Arial"/>
          <w:i/>
          <w:iCs/>
          <w:color w:val="636363"/>
          <w:sz w:val="21"/>
          <w:szCs w:val="21"/>
          <w:lang w:eastAsia="es-AR"/>
        </w:rPr>
        <w:t>disposición por</w:t>
      </w:r>
      <w:r>
        <w:rPr>
          <w:rFonts w:ascii="Georgia" w:eastAsia="Times New Roman" w:hAnsi="Georgia" w:cs="Arial"/>
          <w:i/>
          <w:iCs/>
          <w:color w:val="636363"/>
          <w:sz w:val="21"/>
          <w:szCs w:val="21"/>
          <w:lang w:eastAsia="es-AR"/>
        </w:rPr>
        <w:t xml:space="preserve"> un período</w:t>
      </w:r>
      <w:r w:rsidRPr="00610474">
        <w:rPr>
          <w:rFonts w:ascii="Georgia" w:eastAsia="Times New Roman" w:hAnsi="Georgia" w:cs="Arial"/>
          <w:i/>
          <w:iCs/>
          <w:color w:val="636363"/>
          <w:sz w:val="21"/>
          <w:szCs w:val="21"/>
          <w:lang w:eastAsia="es-AR"/>
        </w:rPr>
        <w:t xml:space="preserve"> de 7 días</w:t>
      </w:r>
      <w:r>
        <w:rPr>
          <w:rFonts w:ascii="Georgia" w:eastAsia="Times New Roman" w:hAnsi="Georgia" w:cs="Arial"/>
          <w:i/>
          <w:iCs/>
          <w:color w:val="636363"/>
          <w:sz w:val="21"/>
          <w:szCs w:val="21"/>
          <w:lang w:eastAsia="es-AR"/>
        </w:rPr>
        <w:t xml:space="preserve"> hábiles</w:t>
      </w:r>
      <w:r w:rsidRPr="00610474">
        <w:rPr>
          <w:rFonts w:ascii="Georgia" w:eastAsia="Times New Roman" w:hAnsi="Georgia" w:cs="Arial"/>
          <w:i/>
          <w:iCs/>
          <w:color w:val="636363"/>
          <w:sz w:val="21"/>
          <w:szCs w:val="21"/>
          <w:lang w:eastAsia="es-AR"/>
        </w:rPr>
        <w:t xml:space="preserve"> en la oficina postal más cercana a su domicilio</w:t>
      </w:r>
      <w:r>
        <w:rPr>
          <w:rFonts w:ascii="Georgia" w:eastAsia="Times New Roman" w:hAnsi="Georgia" w:cs="Arial"/>
          <w:i/>
          <w:iCs/>
          <w:color w:val="636363"/>
          <w:sz w:val="21"/>
          <w:szCs w:val="21"/>
          <w:lang w:eastAsia="es-AR"/>
        </w:rPr>
        <w:t>. En</w:t>
      </w:r>
      <w:r w:rsidRPr="00610474">
        <w:rPr>
          <w:rFonts w:ascii="Georgia" w:eastAsia="Times New Roman" w:hAnsi="Georgia" w:cs="Arial"/>
          <w:i/>
          <w:iCs/>
          <w:color w:val="636363"/>
          <w:sz w:val="21"/>
          <w:szCs w:val="21"/>
          <w:lang w:eastAsia="es-AR"/>
        </w:rPr>
        <w:t xml:space="preserve"> caso de no ser retirado,</w:t>
      </w:r>
      <w:r>
        <w:rPr>
          <w:rFonts w:ascii="Georgia" w:eastAsia="Times New Roman" w:hAnsi="Georgia" w:cs="Arial"/>
          <w:i/>
          <w:iCs/>
          <w:color w:val="636363"/>
          <w:sz w:val="21"/>
          <w:szCs w:val="21"/>
          <w:lang w:eastAsia="es-AR"/>
        </w:rPr>
        <w:t xml:space="preserve"> el pedido </w:t>
      </w:r>
      <w:r w:rsidRPr="00610474">
        <w:rPr>
          <w:rFonts w:ascii="Georgia" w:eastAsia="Times New Roman" w:hAnsi="Georgia" w:cs="Arial"/>
          <w:i/>
          <w:iCs/>
          <w:color w:val="636363"/>
          <w:sz w:val="21"/>
          <w:szCs w:val="21"/>
          <w:lang w:eastAsia="es-AR"/>
        </w:rPr>
        <w:t xml:space="preserve">será devuelto por el </w:t>
      </w:r>
      <w:r>
        <w:rPr>
          <w:rFonts w:ascii="Georgia" w:eastAsia="Times New Roman" w:hAnsi="Georgia" w:cs="Arial"/>
          <w:i/>
          <w:iCs/>
          <w:color w:val="636363"/>
          <w:sz w:val="21"/>
          <w:szCs w:val="21"/>
          <w:lang w:eastAsia="es-AR"/>
        </w:rPr>
        <w:t>C</w:t>
      </w:r>
      <w:r w:rsidRPr="00610474">
        <w:rPr>
          <w:rFonts w:ascii="Georgia" w:eastAsia="Times New Roman" w:hAnsi="Georgia" w:cs="Arial"/>
          <w:i/>
          <w:iCs/>
          <w:color w:val="636363"/>
          <w:sz w:val="21"/>
          <w:szCs w:val="21"/>
          <w:lang w:eastAsia="es-AR"/>
        </w:rPr>
        <w:t xml:space="preserve">orreo </w:t>
      </w:r>
      <w:r>
        <w:rPr>
          <w:rFonts w:ascii="Georgia" w:eastAsia="Times New Roman" w:hAnsi="Georgia" w:cs="Arial"/>
          <w:i/>
          <w:iCs/>
          <w:color w:val="636363"/>
          <w:sz w:val="21"/>
          <w:szCs w:val="21"/>
          <w:lang w:eastAsia="es-AR"/>
        </w:rPr>
        <w:t xml:space="preserve">a </w:t>
      </w:r>
      <w:r w:rsidR="00680D39">
        <w:rPr>
          <w:rFonts w:ascii="Georgia" w:eastAsia="Times New Roman" w:hAnsi="Georgia" w:cs="Arial"/>
          <w:i/>
          <w:iCs/>
          <w:color w:val="636363"/>
          <w:sz w:val="21"/>
          <w:szCs w:val="21"/>
          <w:lang w:eastAsia="es-AR"/>
        </w:rPr>
        <w:t>“</w:t>
      </w:r>
      <w:r w:rsidR="0087710E">
        <w:rPr>
          <w:rFonts w:ascii="Georgia" w:eastAsia="Times New Roman" w:hAnsi="Georgia" w:cs="Arial"/>
          <w:i/>
          <w:iCs/>
          <w:color w:val="FF0000"/>
          <w:sz w:val="21"/>
          <w:szCs w:val="21"/>
          <w:lang w:eastAsia="es-AR"/>
        </w:rPr>
        <w:t>1854</w:t>
      </w:r>
      <w:proofErr w:type="gramStart"/>
      <w:r w:rsidR="00680D39">
        <w:rPr>
          <w:rFonts w:ascii="Georgia" w:eastAsia="Times New Roman" w:hAnsi="Georgia" w:cs="Arial"/>
          <w:i/>
          <w:iCs/>
          <w:color w:val="FF0000"/>
          <w:sz w:val="21"/>
          <w:szCs w:val="21"/>
          <w:lang w:eastAsia="es-AR"/>
        </w:rPr>
        <w:t>”</w:t>
      </w:r>
      <w:r w:rsidR="0087710E">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 perdiendo</w:t>
      </w:r>
      <w:proofErr w:type="gramEnd"/>
      <w:r>
        <w:rPr>
          <w:rFonts w:ascii="Georgia" w:eastAsia="Times New Roman" w:hAnsi="Georgia" w:cs="Arial"/>
          <w:i/>
          <w:iCs/>
          <w:color w:val="636363"/>
          <w:sz w:val="21"/>
          <w:szCs w:val="21"/>
          <w:lang w:eastAsia="es-AR"/>
        </w:rPr>
        <w:t xml:space="preserve"> Usted</w:t>
      </w:r>
      <w:r w:rsidRPr="00610474">
        <w:rPr>
          <w:rFonts w:ascii="Georgia" w:eastAsia="Times New Roman" w:hAnsi="Georgia" w:cs="Arial"/>
          <w:i/>
          <w:iCs/>
          <w:color w:val="636363"/>
          <w:sz w:val="21"/>
          <w:szCs w:val="21"/>
          <w:lang w:eastAsia="es-AR"/>
        </w:rPr>
        <w:t xml:space="preserve"> derecho</w:t>
      </w:r>
      <w:r>
        <w:rPr>
          <w:rFonts w:ascii="Georgia" w:eastAsia="Times New Roman" w:hAnsi="Georgia" w:cs="Arial"/>
          <w:i/>
          <w:iCs/>
          <w:color w:val="636363"/>
          <w:sz w:val="21"/>
          <w:szCs w:val="21"/>
          <w:lang w:eastAsia="es-AR"/>
        </w:rPr>
        <w:t xml:space="preserve"> alguno</w:t>
      </w:r>
      <w:r w:rsidRPr="00610474">
        <w:rPr>
          <w:rFonts w:ascii="Georgia" w:eastAsia="Times New Roman" w:hAnsi="Georgia" w:cs="Arial"/>
          <w:i/>
          <w:iCs/>
          <w:color w:val="636363"/>
          <w:sz w:val="21"/>
          <w:szCs w:val="21"/>
          <w:lang w:eastAsia="es-AR"/>
        </w:rPr>
        <w:t xml:space="preserve"> de reclamación o devolución del importe de envío</w:t>
      </w:r>
      <w:r>
        <w:rPr>
          <w:rFonts w:ascii="Georgia" w:eastAsia="Times New Roman" w:hAnsi="Georgia" w:cs="Arial"/>
          <w:i/>
          <w:iCs/>
          <w:color w:val="636363"/>
          <w:sz w:val="21"/>
          <w:szCs w:val="21"/>
          <w:lang w:eastAsia="es-AR"/>
        </w:rPr>
        <w:t xml:space="preserve"> y</w:t>
      </w:r>
      <w:r w:rsidRPr="00610474">
        <w:rPr>
          <w:rFonts w:ascii="Georgia" w:eastAsia="Times New Roman" w:hAnsi="Georgia" w:cs="Arial"/>
          <w:i/>
          <w:iCs/>
          <w:color w:val="636363"/>
          <w:sz w:val="21"/>
          <w:szCs w:val="21"/>
          <w:lang w:eastAsia="es-AR"/>
        </w:rPr>
        <w:t xml:space="preserve"> debiendo</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 xml:space="preserve">por tanto, </w:t>
      </w:r>
      <w:r w:rsidRPr="00610474">
        <w:rPr>
          <w:rFonts w:ascii="Georgia" w:eastAsia="Times New Roman" w:hAnsi="Georgia" w:cs="Arial"/>
          <w:i/>
          <w:iCs/>
          <w:color w:val="636363"/>
          <w:sz w:val="21"/>
          <w:szCs w:val="21"/>
          <w:lang w:eastAsia="es-AR"/>
        </w:rPr>
        <w:t xml:space="preserve">solicitar </w:t>
      </w:r>
      <w:r>
        <w:rPr>
          <w:rFonts w:ascii="Georgia" w:eastAsia="Times New Roman" w:hAnsi="Georgia" w:cs="Arial"/>
          <w:i/>
          <w:iCs/>
          <w:color w:val="636363"/>
          <w:sz w:val="21"/>
          <w:szCs w:val="21"/>
          <w:lang w:eastAsia="es-AR"/>
        </w:rPr>
        <w:t>un</w:t>
      </w:r>
      <w:r w:rsidRPr="00610474">
        <w:rPr>
          <w:rFonts w:ascii="Georgia" w:eastAsia="Times New Roman" w:hAnsi="Georgia" w:cs="Arial"/>
          <w:i/>
          <w:iCs/>
          <w:color w:val="636363"/>
          <w:sz w:val="21"/>
          <w:szCs w:val="21"/>
          <w:lang w:eastAsia="es-AR"/>
        </w:rPr>
        <w:t xml:space="preserve"> nuevo envío del paquete </w:t>
      </w:r>
      <w:r>
        <w:rPr>
          <w:rFonts w:ascii="Georgia" w:eastAsia="Times New Roman" w:hAnsi="Georgia" w:cs="Arial"/>
          <w:i/>
          <w:iCs/>
          <w:color w:val="636363"/>
          <w:sz w:val="21"/>
          <w:szCs w:val="21"/>
          <w:lang w:eastAsia="es-AR"/>
        </w:rPr>
        <w:t>abonando nuevamente el costo de envío que corresponda.</w:t>
      </w:r>
    </w:p>
    <w:p w14:paraId="577B9482" w14:textId="2316C0B6"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En el caso que por dificultades imprevistas</w:t>
      </w:r>
      <w:r>
        <w:rPr>
          <w:rFonts w:ascii="Georgia" w:eastAsia="Times New Roman" w:hAnsi="Georgia" w:cs="Arial"/>
          <w:i/>
          <w:iCs/>
          <w:color w:val="636363"/>
          <w:sz w:val="21"/>
          <w:szCs w:val="21"/>
          <w:lang w:eastAsia="es-AR"/>
        </w:rPr>
        <w:t xml:space="preserve"> </w:t>
      </w:r>
      <w:r w:rsidR="00680D39">
        <w:rPr>
          <w:rFonts w:ascii="Georgia" w:eastAsia="Times New Roman" w:hAnsi="Georgia" w:cs="Arial"/>
          <w:i/>
          <w:iCs/>
          <w:color w:val="636363"/>
          <w:sz w:val="21"/>
          <w:szCs w:val="21"/>
          <w:lang w:eastAsia="es-AR"/>
        </w:rPr>
        <w:t>“</w:t>
      </w:r>
      <w:proofErr w:type="gramStart"/>
      <w:r w:rsidR="0087710E">
        <w:rPr>
          <w:rFonts w:ascii="Georgia" w:eastAsia="Times New Roman" w:hAnsi="Georgia" w:cs="Arial"/>
          <w:i/>
          <w:iCs/>
          <w:color w:val="FF0000"/>
          <w:sz w:val="21"/>
          <w:szCs w:val="21"/>
          <w:lang w:eastAsia="es-AR"/>
        </w:rPr>
        <w:t>1854</w:t>
      </w:r>
      <w:r w:rsidR="00680D39">
        <w:rPr>
          <w:rFonts w:ascii="Georgia" w:eastAsia="Times New Roman" w:hAnsi="Georgia" w:cs="Arial"/>
          <w:i/>
          <w:iCs/>
          <w:color w:val="FF0000"/>
          <w:sz w:val="21"/>
          <w:szCs w:val="21"/>
          <w:lang w:eastAsia="es-AR"/>
        </w:rPr>
        <w:t>”</w:t>
      </w:r>
      <w:r w:rsidR="0087710E">
        <w:rPr>
          <w:rFonts w:ascii="Georgia" w:eastAsia="Times New Roman" w:hAnsi="Georgia" w:cs="Arial"/>
          <w:i/>
          <w:iCs/>
          <w:color w:val="FF0000"/>
          <w:sz w:val="21"/>
          <w:szCs w:val="21"/>
          <w:lang w:eastAsia="es-AR"/>
        </w:rPr>
        <w:t xml:space="preserve"> </w:t>
      </w:r>
      <w:r w:rsidR="00162572">
        <w:rPr>
          <w:rFonts w:ascii="Georgia" w:eastAsia="Times New Roman" w:hAnsi="Georgia" w:cs="Arial"/>
          <w:i/>
          <w:iCs/>
          <w:color w:val="FF0000"/>
          <w:sz w:val="21"/>
          <w:szCs w:val="21"/>
          <w:lang w:eastAsia="es-AR"/>
        </w:rPr>
        <w:t xml:space="preserve"> </w:t>
      </w:r>
      <w:r>
        <w:rPr>
          <w:rFonts w:ascii="Georgia" w:eastAsia="Times New Roman" w:hAnsi="Georgia" w:cs="Arial"/>
          <w:i/>
          <w:iCs/>
          <w:color w:val="636363"/>
          <w:sz w:val="21"/>
          <w:szCs w:val="21"/>
          <w:lang w:eastAsia="es-AR"/>
        </w:rPr>
        <w:t>y</w:t>
      </w:r>
      <w:proofErr w:type="gramEnd"/>
      <w:r>
        <w:rPr>
          <w:rFonts w:ascii="Georgia" w:eastAsia="Times New Roman" w:hAnsi="Georgia" w:cs="Arial"/>
          <w:i/>
          <w:iCs/>
          <w:color w:val="636363"/>
          <w:sz w:val="21"/>
          <w:szCs w:val="21"/>
          <w:lang w:eastAsia="es-AR"/>
        </w:rPr>
        <w:t>/o el Correo no puedan cumplir</w:t>
      </w:r>
      <w:r w:rsidRPr="00610474">
        <w:rPr>
          <w:rFonts w:ascii="Georgia" w:eastAsia="Times New Roman" w:hAnsi="Georgia" w:cs="Arial"/>
          <w:i/>
          <w:iCs/>
          <w:color w:val="636363"/>
          <w:sz w:val="21"/>
          <w:szCs w:val="21"/>
          <w:lang w:eastAsia="es-AR"/>
        </w:rPr>
        <w:t xml:space="preserve"> con el envío a domicilio en el día y período de entrega</w:t>
      </w:r>
      <w:r>
        <w:rPr>
          <w:rFonts w:ascii="Georgia" w:eastAsia="Times New Roman" w:hAnsi="Georgia" w:cs="Arial"/>
          <w:i/>
          <w:iCs/>
          <w:color w:val="636363"/>
          <w:sz w:val="21"/>
          <w:szCs w:val="21"/>
          <w:lang w:eastAsia="es-AR"/>
        </w:rPr>
        <w:t xml:space="preserve"> convenidos</w:t>
      </w:r>
      <w:r w:rsidRPr="00610474">
        <w:rPr>
          <w:rFonts w:ascii="Georgia" w:eastAsia="Times New Roman" w:hAnsi="Georgia" w:cs="Arial"/>
          <w:i/>
          <w:iCs/>
          <w:color w:val="636363"/>
          <w:sz w:val="21"/>
          <w:szCs w:val="21"/>
          <w:lang w:eastAsia="es-AR"/>
        </w:rPr>
        <w:t xml:space="preserve">, </w:t>
      </w:r>
      <w:r w:rsidR="00680D39">
        <w:rPr>
          <w:rFonts w:ascii="Georgia" w:eastAsia="Times New Roman" w:hAnsi="Georgia" w:cs="Arial"/>
          <w:i/>
          <w:iCs/>
          <w:color w:val="636363"/>
          <w:sz w:val="21"/>
          <w:szCs w:val="21"/>
          <w:lang w:eastAsia="es-AR"/>
        </w:rPr>
        <w:t>“</w:t>
      </w:r>
      <w:r w:rsidR="0087710E">
        <w:rPr>
          <w:rFonts w:ascii="Georgia" w:eastAsia="Times New Roman" w:hAnsi="Georgia" w:cs="Arial"/>
          <w:i/>
          <w:iCs/>
          <w:color w:val="FF0000"/>
          <w:sz w:val="21"/>
          <w:szCs w:val="21"/>
          <w:lang w:eastAsia="es-AR"/>
        </w:rPr>
        <w:t>1854</w:t>
      </w:r>
      <w:r w:rsidR="00680D39">
        <w:rPr>
          <w:rFonts w:ascii="Georgia" w:eastAsia="Times New Roman" w:hAnsi="Georgia" w:cs="Arial"/>
          <w:i/>
          <w:iCs/>
          <w:color w:val="FF0000"/>
          <w:sz w:val="21"/>
          <w:szCs w:val="21"/>
          <w:lang w:eastAsia="es-AR"/>
        </w:rPr>
        <w:t>”</w:t>
      </w:r>
      <w:r w:rsidR="0087710E">
        <w:rPr>
          <w:rFonts w:ascii="Georgia" w:eastAsia="Times New Roman" w:hAnsi="Georgia" w:cs="Arial"/>
          <w:i/>
          <w:iCs/>
          <w:color w:val="FF0000"/>
          <w:sz w:val="21"/>
          <w:szCs w:val="21"/>
          <w:lang w:eastAsia="es-AR"/>
        </w:rPr>
        <w:t xml:space="preserve"> </w:t>
      </w:r>
      <w:r w:rsidR="00162572">
        <w:rPr>
          <w:rFonts w:ascii="Georgia" w:eastAsia="Times New Roman" w:hAnsi="Georgia" w:cs="Arial"/>
          <w:i/>
          <w:iCs/>
          <w:color w:val="FF0000"/>
          <w:sz w:val="21"/>
          <w:szCs w:val="21"/>
          <w:lang w:eastAsia="es-AR"/>
        </w:rPr>
        <w:t xml:space="preserve"> </w:t>
      </w:r>
      <w:r>
        <w:rPr>
          <w:rFonts w:ascii="Georgia" w:eastAsia="Times New Roman" w:hAnsi="Georgia" w:cs="Arial"/>
          <w:i/>
          <w:iCs/>
          <w:color w:val="636363"/>
          <w:sz w:val="21"/>
          <w:szCs w:val="21"/>
          <w:lang w:eastAsia="es-AR"/>
        </w:rPr>
        <w:t xml:space="preserve">le comunicará al Usuario lo más pronto posible y pactará una nueva fecha de entrega del pedido con el Usuario, </w:t>
      </w:r>
      <w:r w:rsidRPr="00610474">
        <w:rPr>
          <w:rFonts w:ascii="Georgia" w:eastAsia="Times New Roman" w:hAnsi="Georgia" w:cs="Arial"/>
          <w:i/>
          <w:iCs/>
          <w:color w:val="636363"/>
          <w:sz w:val="21"/>
          <w:szCs w:val="21"/>
          <w:lang w:eastAsia="es-AR"/>
        </w:rPr>
        <w:t xml:space="preserve">sin que se devengue por ello ningún cargo adicional para </w:t>
      </w:r>
      <w:r>
        <w:rPr>
          <w:rFonts w:ascii="Georgia" w:eastAsia="Times New Roman" w:hAnsi="Georgia" w:cs="Arial"/>
          <w:i/>
          <w:iCs/>
          <w:color w:val="636363"/>
          <w:sz w:val="21"/>
          <w:szCs w:val="21"/>
          <w:lang w:eastAsia="es-AR"/>
        </w:rPr>
        <w:t>el Usuario</w:t>
      </w:r>
      <w:r w:rsidRPr="00610474">
        <w:rPr>
          <w:rFonts w:ascii="Georgia" w:eastAsia="Times New Roman" w:hAnsi="Georgia" w:cs="Arial"/>
          <w:i/>
          <w:iCs/>
          <w:color w:val="636363"/>
          <w:sz w:val="21"/>
          <w:szCs w:val="21"/>
          <w:lang w:eastAsia="es-AR"/>
        </w:rPr>
        <w:t>.</w:t>
      </w:r>
    </w:p>
    <w:p w14:paraId="3AFD3191"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9</w:t>
      </w:r>
      <w:r w:rsidRPr="00610474">
        <w:rPr>
          <w:rFonts w:ascii="Georgia" w:eastAsia="Times New Roman" w:hAnsi="Georgia" w:cs="Arial"/>
          <w:b/>
          <w:bCs/>
          <w:i/>
          <w:iCs/>
          <w:color w:val="636363"/>
          <w:sz w:val="21"/>
          <w:szCs w:val="21"/>
          <w:bdr w:val="none" w:sz="0" w:space="0" w:color="auto" w:frame="1"/>
          <w:lang w:eastAsia="es-AR"/>
        </w:rPr>
        <w:t>. Seguridad del Sitio</w:t>
      </w:r>
    </w:p>
    <w:p w14:paraId="1E63688F" w14:textId="1BE64780"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Está prohibido a los Usuarios violar o intentar violar la seguridad del Sitio, incluyendo, pero sin limitarse a: a) acceder a datos que no se destinan a ese Usuario o ingresar a un computador o a una cuenta a los cuales no esté el Usuario autorizado para acceder; b) tratar de sondear, analizar o probar la vulnerabilidad de un sistema o una red o romper medidas de seguridad o autenticación sin la debida autorización; c) intentar interferir con el servicio a cualquier Usuario, computador o red, incluyendo, sin limitación, a través de medios de envío de un virus al Sitio, sobrecarga, inundación ("</w:t>
      </w:r>
      <w:proofErr w:type="spellStart"/>
      <w:r w:rsidRPr="00610474">
        <w:rPr>
          <w:rFonts w:ascii="Georgia" w:eastAsia="Times New Roman" w:hAnsi="Georgia" w:cs="Arial"/>
          <w:i/>
          <w:iCs/>
          <w:color w:val="636363"/>
          <w:sz w:val="21"/>
          <w:szCs w:val="21"/>
          <w:lang w:eastAsia="es-AR"/>
        </w:rPr>
        <w:t>flooding</w:t>
      </w:r>
      <w:proofErr w:type="spellEnd"/>
      <w:r w:rsidRPr="00610474">
        <w:rPr>
          <w:rFonts w:ascii="Georgia" w:eastAsia="Times New Roman" w:hAnsi="Georgia" w:cs="Arial"/>
          <w:i/>
          <w:iCs/>
          <w:color w:val="636363"/>
          <w:sz w:val="21"/>
          <w:szCs w:val="21"/>
          <w:lang w:eastAsia="es-AR"/>
        </w:rPr>
        <w:t>") envío de códigos destructivos ("</w:t>
      </w:r>
      <w:proofErr w:type="spellStart"/>
      <w:r w:rsidRPr="00610474">
        <w:rPr>
          <w:rFonts w:ascii="Georgia" w:eastAsia="Times New Roman" w:hAnsi="Georgia" w:cs="Arial"/>
          <w:i/>
          <w:iCs/>
          <w:color w:val="636363"/>
          <w:sz w:val="21"/>
          <w:szCs w:val="21"/>
          <w:lang w:eastAsia="es-AR"/>
        </w:rPr>
        <w:t>mailbombing</w:t>
      </w:r>
      <w:proofErr w:type="spellEnd"/>
      <w:r w:rsidRPr="00610474">
        <w:rPr>
          <w:rFonts w:ascii="Georgia" w:eastAsia="Times New Roman" w:hAnsi="Georgia" w:cs="Arial"/>
          <w:i/>
          <w:iCs/>
          <w:color w:val="636363"/>
          <w:sz w:val="21"/>
          <w:szCs w:val="21"/>
          <w:lang w:eastAsia="es-AR"/>
        </w:rPr>
        <w:t>") o anulación de instrucciones del software ("</w:t>
      </w:r>
      <w:proofErr w:type="spellStart"/>
      <w:r w:rsidRPr="00610474">
        <w:rPr>
          <w:rFonts w:ascii="Georgia" w:eastAsia="Times New Roman" w:hAnsi="Georgia" w:cs="Arial"/>
          <w:i/>
          <w:iCs/>
          <w:color w:val="636363"/>
          <w:sz w:val="21"/>
          <w:szCs w:val="21"/>
          <w:lang w:eastAsia="es-AR"/>
        </w:rPr>
        <w:t>crashing</w:t>
      </w:r>
      <w:proofErr w:type="spellEnd"/>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Las violaciones de la seguridad del sistema o de la red pueden dar lugar a respon</w:t>
      </w:r>
      <w:r>
        <w:rPr>
          <w:rFonts w:ascii="Georgia" w:eastAsia="Times New Roman" w:hAnsi="Georgia" w:cs="Arial"/>
          <w:i/>
          <w:iCs/>
          <w:color w:val="636363"/>
          <w:sz w:val="21"/>
          <w:szCs w:val="21"/>
          <w:lang w:eastAsia="es-AR"/>
        </w:rPr>
        <w:t>sabilidad civil o penal</w:t>
      </w:r>
      <w:r w:rsidR="0087710E">
        <w:rPr>
          <w:rFonts w:ascii="Georgia" w:eastAsia="Times New Roman" w:hAnsi="Georgia" w:cs="Arial"/>
          <w:i/>
          <w:iCs/>
          <w:color w:val="636363"/>
          <w:sz w:val="21"/>
          <w:szCs w:val="21"/>
          <w:lang w:eastAsia="es-AR"/>
        </w:rPr>
        <w:t xml:space="preserve">. </w:t>
      </w:r>
      <w:r w:rsidR="004A7D57">
        <w:rPr>
          <w:rFonts w:ascii="Georgia" w:eastAsia="Times New Roman" w:hAnsi="Georgia" w:cs="Arial"/>
          <w:i/>
          <w:iCs/>
          <w:color w:val="636363"/>
          <w:sz w:val="21"/>
          <w:szCs w:val="21"/>
          <w:lang w:eastAsia="es-AR"/>
        </w:rPr>
        <w:t>“</w:t>
      </w:r>
      <w:proofErr w:type="gramStart"/>
      <w:r w:rsidR="0087710E" w:rsidRPr="0087710E">
        <w:rPr>
          <w:rFonts w:ascii="Georgia" w:eastAsia="Times New Roman" w:hAnsi="Georgia" w:cs="Arial"/>
          <w:i/>
          <w:iCs/>
          <w:color w:val="FF0000"/>
          <w:sz w:val="21"/>
          <w:szCs w:val="21"/>
          <w:lang w:eastAsia="es-AR"/>
        </w:rPr>
        <w:t>1854</w:t>
      </w:r>
      <w:r w:rsidR="004A7D57">
        <w:rPr>
          <w:rFonts w:ascii="Georgia" w:eastAsia="Times New Roman" w:hAnsi="Georgia" w:cs="Arial"/>
          <w:i/>
          <w:iCs/>
          <w:color w:val="FF0000"/>
          <w:sz w:val="21"/>
          <w:szCs w:val="21"/>
          <w:lang w:eastAsia="es-AR"/>
        </w:rPr>
        <w:t>”</w:t>
      </w:r>
      <w:r w:rsidR="0087710E">
        <w:rPr>
          <w:rFonts w:ascii="Georgia" w:eastAsia="Times New Roman" w:hAnsi="Georgia" w:cs="Arial"/>
          <w:i/>
          <w:iCs/>
          <w:color w:val="636363"/>
          <w:sz w:val="21"/>
          <w:szCs w:val="21"/>
          <w:lang w:eastAsia="es-AR"/>
        </w:rPr>
        <w:t xml:space="preserve"> </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investigará</w:t>
      </w:r>
      <w:proofErr w:type="gramEnd"/>
      <w:r w:rsidRPr="00610474">
        <w:rPr>
          <w:rFonts w:ascii="Georgia" w:eastAsia="Times New Roman" w:hAnsi="Georgia" w:cs="Arial"/>
          <w:i/>
          <w:iCs/>
          <w:color w:val="636363"/>
          <w:sz w:val="21"/>
          <w:szCs w:val="21"/>
          <w:lang w:eastAsia="es-AR"/>
        </w:rPr>
        <w:t xml:space="preserve"> cualquier suceso que pueda implicar esas violaciones y puede involucrar a y cooperar con las autoridades encargadas de hacer cumplir la ley para enjuiciar a los usuarios que participen en esas violaciones. Usted acepta no utilizar ningún dispositivo, software o rutina para interferir o intentar interferir con el buen funcionamiento de este Sitio o cualquier actividad que se lleve a cabo en este Sitio. Usted acepta, además, no utilizar ni intentar utilizar cualquier motor, software, herramienta, agente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 otro dispositivo o mecanismo (incluyendo sin limitación los navegadores, arañas (</w:t>
      </w:r>
      <w:r>
        <w:rPr>
          <w:rFonts w:ascii="Georgia" w:eastAsia="Times New Roman" w:hAnsi="Georgia" w:cs="Arial"/>
          <w:i/>
          <w:iCs/>
          <w:color w:val="636363"/>
          <w:sz w:val="21"/>
          <w:szCs w:val="21"/>
          <w:lang w:eastAsia="es-AR"/>
        </w:rPr>
        <w:t>“</w:t>
      </w:r>
      <w:proofErr w:type="spellStart"/>
      <w:r w:rsidRPr="00610474">
        <w:rPr>
          <w:rFonts w:ascii="Georgia" w:eastAsia="Times New Roman" w:hAnsi="Georgia" w:cs="Arial"/>
          <w:i/>
          <w:iCs/>
          <w:color w:val="636363"/>
          <w:sz w:val="21"/>
          <w:szCs w:val="21"/>
          <w:lang w:eastAsia="es-AR"/>
        </w:rPr>
        <w:t>spyders</w:t>
      </w:r>
      <w:proofErr w:type="spellEnd"/>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robots, avatares o agentes inteligentes) para navegar o buscar en este Sitio, que no sean los motores de búsqueda y</w:t>
      </w:r>
      <w:r>
        <w:rPr>
          <w:rFonts w:ascii="Georgia" w:eastAsia="Times New Roman" w:hAnsi="Georgia" w:cs="Arial"/>
          <w:i/>
          <w:iCs/>
          <w:color w:val="636363"/>
          <w:sz w:val="21"/>
          <w:szCs w:val="21"/>
          <w:lang w:eastAsia="es-AR"/>
        </w:rPr>
        <w:t xml:space="preserve"> agentes de búsqueda que </w:t>
      </w:r>
      <w:r w:rsidR="00162572">
        <w:rPr>
          <w:rFonts w:ascii="Georgia" w:eastAsia="Times New Roman" w:hAnsi="Georgia" w:cs="Arial"/>
          <w:i/>
          <w:iCs/>
          <w:color w:val="636363"/>
          <w:sz w:val="21"/>
          <w:szCs w:val="21"/>
          <w:lang w:eastAsia="es-AR"/>
        </w:rPr>
        <w:t xml:space="preserve"> </w:t>
      </w:r>
      <w:r w:rsidR="004A7D57">
        <w:rPr>
          <w:rFonts w:ascii="Georgia" w:eastAsia="Times New Roman" w:hAnsi="Georgia" w:cs="Arial"/>
          <w:i/>
          <w:iCs/>
          <w:color w:val="FF0000"/>
          <w:sz w:val="21"/>
          <w:szCs w:val="21"/>
          <w:lang w:eastAsia="es-AR"/>
        </w:rPr>
        <w:lastRenderedPageBreak/>
        <w:t>“1854”</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hace disponibles en este Sitio y diferentes de los navegadores </w:t>
      </w:r>
      <w:r>
        <w:rPr>
          <w:rFonts w:ascii="Georgia" w:eastAsia="Times New Roman" w:hAnsi="Georgia" w:cs="Arial"/>
          <w:i/>
          <w:iCs/>
          <w:color w:val="636363"/>
          <w:sz w:val="21"/>
          <w:szCs w:val="21"/>
          <w:lang w:eastAsia="es-AR"/>
        </w:rPr>
        <w:t>w</w:t>
      </w:r>
      <w:r w:rsidRPr="00610474">
        <w:rPr>
          <w:rFonts w:ascii="Georgia" w:eastAsia="Times New Roman" w:hAnsi="Georgia" w:cs="Arial"/>
          <w:i/>
          <w:iCs/>
          <w:color w:val="636363"/>
          <w:sz w:val="21"/>
          <w:szCs w:val="21"/>
          <w:lang w:eastAsia="es-AR"/>
        </w:rPr>
        <w:t>eb de terceros disponibles para el público en general (por ejemplo, Firefox, Chrome , Microsoft Explorer).</w:t>
      </w:r>
    </w:p>
    <w:p w14:paraId="66AF0A77"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w:t>
      </w:r>
      <w:r>
        <w:rPr>
          <w:rFonts w:ascii="Georgia" w:eastAsia="Times New Roman" w:hAnsi="Georgia" w:cs="Arial"/>
          <w:b/>
          <w:bCs/>
          <w:i/>
          <w:iCs/>
          <w:color w:val="636363"/>
          <w:sz w:val="21"/>
          <w:szCs w:val="21"/>
          <w:bdr w:val="none" w:sz="0" w:space="0" w:color="auto" w:frame="1"/>
          <w:lang w:eastAsia="es-AR"/>
        </w:rPr>
        <w:t>10</w:t>
      </w:r>
      <w:r w:rsidRPr="00610474">
        <w:rPr>
          <w:rFonts w:ascii="Georgia" w:eastAsia="Times New Roman" w:hAnsi="Georgia" w:cs="Arial"/>
          <w:b/>
          <w:bCs/>
          <w:i/>
          <w:iCs/>
          <w:color w:val="636363"/>
          <w:sz w:val="21"/>
          <w:szCs w:val="21"/>
          <w:bdr w:val="none" w:sz="0" w:space="0" w:color="auto" w:frame="1"/>
          <w:lang w:eastAsia="es-AR"/>
        </w:rPr>
        <w:t>. Precios</w:t>
      </w:r>
    </w:p>
    <w:p w14:paraId="6431733C" w14:textId="5B2C10B9" w:rsidR="0092760C"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Todos los precios expresados en el Sitio incluyen IVA, salvo que se indique lo contrario. Todos los precios en el Sitio están expresados en pesos argentinos, moneda de curso legal de la República Argentina. No se permite la modalidad de cambio de </w:t>
      </w:r>
      <w:proofErr w:type="gramStart"/>
      <w:r w:rsidRPr="00610474">
        <w:rPr>
          <w:rFonts w:ascii="Georgia" w:eastAsia="Times New Roman" w:hAnsi="Georgia" w:cs="Arial"/>
          <w:i/>
          <w:iCs/>
          <w:color w:val="636363"/>
          <w:sz w:val="21"/>
          <w:szCs w:val="21"/>
          <w:lang w:eastAsia="es-AR"/>
        </w:rPr>
        <w:t>producto ,</w:t>
      </w:r>
      <w:proofErr w:type="gramEnd"/>
      <w:r w:rsidRPr="00610474">
        <w:rPr>
          <w:rFonts w:ascii="Georgia" w:eastAsia="Times New Roman" w:hAnsi="Georgia" w:cs="Arial"/>
          <w:i/>
          <w:iCs/>
          <w:color w:val="636363"/>
          <w:sz w:val="21"/>
          <w:szCs w:val="21"/>
          <w:lang w:eastAsia="es-AR"/>
        </w:rPr>
        <w:t xml:space="preserve"> salvo que el cambio se deba a un defecto del producto. Antes de comprar, el Usuario deberá tener en cuenta que los productos seleccionados pueden no encontrarse disponibles. Toda compra se encuentra sujeta a disponibilidad. El Sitio solamente opera vía internet. Por este motivo, puede ocurrir que por más que sea posible ordenar la compra de un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 en el Sitio, no haya existencias de éste</w:t>
      </w:r>
      <w:r>
        <w:rPr>
          <w:rFonts w:ascii="Georgia" w:eastAsia="Times New Roman" w:hAnsi="Georgia" w:cs="Arial"/>
          <w:i/>
          <w:iCs/>
          <w:color w:val="636363"/>
          <w:sz w:val="21"/>
          <w:szCs w:val="21"/>
          <w:lang w:eastAsia="es-AR"/>
        </w:rPr>
        <w:t xml:space="preserve"> </w:t>
      </w:r>
      <w:r w:rsidRPr="00610474">
        <w:rPr>
          <w:rFonts w:ascii="Georgia" w:eastAsia="Times New Roman" w:hAnsi="Georgia" w:cs="Arial"/>
          <w:i/>
          <w:iCs/>
          <w:color w:val="636363"/>
          <w:sz w:val="21"/>
          <w:szCs w:val="21"/>
          <w:lang w:eastAsia="es-AR"/>
        </w:rPr>
        <w:t xml:space="preserve">por razones imputables a las firmas que proveen los productos </w:t>
      </w:r>
      <w:r>
        <w:rPr>
          <w:rFonts w:ascii="Georgia" w:eastAsia="Times New Roman" w:hAnsi="Georgia" w:cs="Arial"/>
          <w:i/>
          <w:iCs/>
          <w:color w:val="636363"/>
          <w:sz w:val="21"/>
          <w:szCs w:val="21"/>
          <w:lang w:eastAsia="es-AR"/>
        </w:rPr>
        <w:t xml:space="preserve">a </w:t>
      </w:r>
      <w:r w:rsidR="0087710E">
        <w:rPr>
          <w:rFonts w:ascii="Georgia" w:eastAsia="Times New Roman" w:hAnsi="Georgia" w:cs="Arial"/>
          <w:i/>
          <w:iCs/>
          <w:color w:val="FF0000"/>
          <w:sz w:val="21"/>
          <w:szCs w:val="21"/>
          <w:lang w:eastAsia="es-AR"/>
        </w:rPr>
        <w:t xml:space="preserve">ProSabores Srl. </w:t>
      </w:r>
      <w:r w:rsidRPr="00610474">
        <w:rPr>
          <w:rFonts w:ascii="Georgia" w:eastAsia="Times New Roman" w:hAnsi="Georgia" w:cs="Arial"/>
          <w:i/>
          <w:iCs/>
          <w:color w:val="636363"/>
          <w:sz w:val="21"/>
          <w:szCs w:val="21"/>
          <w:lang w:eastAsia="es-AR"/>
        </w:rPr>
        <w:t xml:space="preserve"> Del mismo modo, el precio de los Productos que </w:t>
      </w:r>
      <w:r>
        <w:rPr>
          <w:rFonts w:ascii="Georgia" w:eastAsia="Times New Roman" w:hAnsi="Georgia" w:cs="Arial"/>
          <w:i/>
          <w:iCs/>
          <w:color w:val="636363"/>
          <w:sz w:val="21"/>
          <w:szCs w:val="21"/>
          <w:lang w:eastAsia="es-AR"/>
        </w:rPr>
        <w:t>se ofrecen</w:t>
      </w:r>
      <w:r w:rsidRPr="00610474">
        <w:rPr>
          <w:rFonts w:ascii="Georgia" w:eastAsia="Times New Roman" w:hAnsi="Georgia" w:cs="Arial"/>
          <w:i/>
          <w:iCs/>
          <w:color w:val="636363"/>
          <w:sz w:val="21"/>
          <w:szCs w:val="21"/>
          <w:lang w:eastAsia="es-AR"/>
        </w:rPr>
        <w:t xml:space="preserve"> en el </w:t>
      </w:r>
      <w:proofErr w:type="gramStart"/>
      <w:r w:rsidRPr="00610474">
        <w:rPr>
          <w:rFonts w:ascii="Georgia" w:eastAsia="Times New Roman" w:hAnsi="Georgia" w:cs="Arial"/>
          <w:i/>
          <w:iCs/>
          <w:color w:val="636363"/>
          <w:sz w:val="21"/>
          <w:szCs w:val="21"/>
          <w:lang w:eastAsia="es-AR"/>
        </w:rPr>
        <w:t>Sitio,</w:t>
      </w:r>
      <w:proofErr w:type="gramEnd"/>
      <w:r w:rsidRPr="00610474">
        <w:rPr>
          <w:rFonts w:ascii="Georgia" w:eastAsia="Times New Roman" w:hAnsi="Georgia" w:cs="Arial"/>
          <w:i/>
          <w:iCs/>
          <w:color w:val="636363"/>
          <w:sz w:val="21"/>
          <w:szCs w:val="21"/>
          <w:lang w:eastAsia="es-AR"/>
        </w:rPr>
        <w:t xml:space="preserve"> puede no coincidir con el de los distintos locales o proveedores que nos abastecen. </w:t>
      </w:r>
    </w:p>
    <w:p w14:paraId="581EB63D"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En el caso de que se realicen ofertas y</w:t>
      </w:r>
      <w:r>
        <w:rPr>
          <w:rFonts w:ascii="Georgia" w:eastAsia="Times New Roman" w:hAnsi="Georgia" w:cs="Arial"/>
          <w:i/>
          <w:iCs/>
          <w:color w:val="636363"/>
          <w:sz w:val="21"/>
          <w:szCs w:val="21"/>
          <w:lang w:eastAsia="es-AR"/>
        </w:rPr>
        <w:t>/o</w:t>
      </w:r>
      <w:r w:rsidRPr="00610474">
        <w:rPr>
          <w:rFonts w:ascii="Georgia" w:eastAsia="Times New Roman" w:hAnsi="Georgia" w:cs="Arial"/>
          <w:i/>
          <w:iCs/>
          <w:color w:val="636363"/>
          <w:sz w:val="21"/>
          <w:szCs w:val="21"/>
          <w:lang w:eastAsia="es-AR"/>
        </w:rPr>
        <w:t xml:space="preserve"> promociones de Productos, éstas tendrán validez para las compras efectuadas desde la fecha de comienzo de las mismas hasta la de finalización de la oferta </w:t>
      </w:r>
      <w:r>
        <w:rPr>
          <w:rFonts w:ascii="Georgia" w:eastAsia="Times New Roman" w:hAnsi="Georgia" w:cs="Arial"/>
          <w:i/>
          <w:iCs/>
          <w:color w:val="636363"/>
          <w:sz w:val="21"/>
          <w:szCs w:val="21"/>
          <w:lang w:eastAsia="es-AR"/>
        </w:rPr>
        <w:t xml:space="preserve">y/o promoción </w:t>
      </w:r>
      <w:r w:rsidRPr="00610474">
        <w:rPr>
          <w:rFonts w:ascii="Georgia" w:eastAsia="Times New Roman" w:hAnsi="Georgia" w:cs="Arial"/>
          <w:i/>
          <w:iCs/>
          <w:color w:val="636363"/>
          <w:sz w:val="21"/>
          <w:szCs w:val="21"/>
          <w:lang w:eastAsia="es-AR"/>
        </w:rPr>
        <w:t xml:space="preserve">según lo expuesto en el Sitio. Los términos y condiciones de las </w:t>
      </w:r>
      <w:r>
        <w:rPr>
          <w:rFonts w:ascii="Georgia" w:eastAsia="Times New Roman" w:hAnsi="Georgia" w:cs="Arial"/>
          <w:i/>
          <w:iCs/>
          <w:color w:val="636363"/>
          <w:sz w:val="21"/>
          <w:szCs w:val="21"/>
          <w:lang w:eastAsia="es-AR"/>
        </w:rPr>
        <w:t>ofertas y/o promociones</w:t>
      </w:r>
      <w:r w:rsidRPr="00610474">
        <w:rPr>
          <w:rFonts w:ascii="Georgia" w:eastAsia="Times New Roman" w:hAnsi="Georgia" w:cs="Arial"/>
          <w:i/>
          <w:iCs/>
          <w:color w:val="636363"/>
          <w:sz w:val="21"/>
          <w:szCs w:val="21"/>
          <w:lang w:eastAsia="es-AR"/>
        </w:rPr>
        <w:t xml:space="preserve"> serán comunicados en el Sitio y estarán siempre sujetas a la existencia en stock de los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roductos ofrecidos.</w:t>
      </w:r>
    </w:p>
    <w:p w14:paraId="2D421C27"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b/>
          <w:bCs/>
          <w:i/>
          <w:iCs/>
          <w:color w:val="636363"/>
          <w:sz w:val="21"/>
          <w:szCs w:val="21"/>
          <w:bdr w:val="none" w:sz="0" w:space="0" w:color="auto" w:frame="1"/>
          <w:lang w:eastAsia="es-AR"/>
        </w:rPr>
        <w:t>1</w:t>
      </w:r>
      <w:r>
        <w:rPr>
          <w:rFonts w:ascii="Georgia" w:eastAsia="Times New Roman" w:hAnsi="Georgia" w:cs="Arial"/>
          <w:b/>
          <w:bCs/>
          <w:i/>
          <w:iCs/>
          <w:color w:val="636363"/>
          <w:sz w:val="21"/>
          <w:szCs w:val="21"/>
          <w:bdr w:val="none" w:sz="0" w:space="0" w:color="auto" w:frame="1"/>
          <w:lang w:eastAsia="es-AR"/>
        </w:rPr>
        <w:t>1</w:t>
      </w:r>
      <w:r w:rsidRPr="00610474">
        <w:rPr>
          <w:rFonts w:ascii="Georgia" w:eastAsia="Times New Roman" w:hAnsi="Georgia" w:cs="Arial"/>
          <w:b/>
          <w:bCs/>
          <w:i/>
          <w:iCs/>
          <w:color w:val="636363"/>
          <w:sz w:val="21"/>
          <w:szCs w:val="21"/>
          <w:bdr w:val="none" w:sz="0" w:space="0" w:color="auto" w:frame="1"/>
          <w:lang w:eastAsia="es-AR"/>
        </w:rPr>
        <w:t>. Descripciones e imágenes de la mercadería</w:t>
      </w:r>
    </w:p>
    <w:p w14:paraId="5C3EBD69" w14:textId="3C153422" w:rsidR="0092760C" w:rsidRPr="00610474" w:rsidRDefault="004A7D57"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t>“</w:t>
      </w:r>
      <w:proofErr w:type="gramStart"/>
      <w:r w:rsidR="0087710E">
        <w:rPr>
          <w:rFonts w:ascii="Georgia" w:eastAsia="Times New Roman" w:hAnsi="Georgia" w:cs="Arial"/>
          <w:i/>
          <w:iCs/>
          <w:color w:val="FF0000"/>
          <w:sz w:val="21"/>
          <w:szCs w:val="21"/>
          <w:lang w:eastAsia="es-AR"/>
        </w:rPr>
        <w:t>1854</w:t>
      </w:r>
      <w:r>
        <w:rPr>
          <w:rFonts w:ascii="Georgia" w:eastAsia="Times New Roman" w:hAnsi="Georgia" w:cs="Arial"/>
          <w:i/>
          <w:iCs/>
          <w:color w:val="FF0000"/>
          <w:sz w:val="21"/>
          <w:szCs w:val="21"/>
          <w:lang w:eastAsia="es-AR"/>
        </w:rPr>
        <w:t xml:space="preserve">” </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intenta</w:t>
      </w:r>
      <w:proofErr w:type="gramEnd"/>
      <w:r w:rsidR="0092760C" w:rsidRPr="00610474">
        <w:rPr>
          <w:rFonts w:ascii="Georgia" w:eastAsia="Times New Roman" w:hAnsi="Georgia" w:cs="Arial"/>
          <w:i/>
          <w:iCs/>
          <w:color w:val="636363"/>
          <w:sz w:val="21"/>
          <w:szCs w:val="21"/>
          <w:lang w:eastAsia="es-AR"/>
        </w:rPr>
        <w:t xml:space="preserve"> ser lo más preciso posible en sus descripciones d</w:t>
      </w:r>
      <w:r w:rsidR="0092760C">
        <w:rPr>
          <w:rFonts w:ascii="Georgia" w:eastAsia="Times New Roman" w:hAnsi="Georgia" w:cs="Arial"/>
          <w:i/>
          <w:iCs/>
          <w:color w:val="636363"/>
          <w:sz w:val="21"/>
          <w:szCs w:val="21"/>
          <w:lang w:eastAsia="es-AR"/>
        </w:rPr>
        <w:t xml:space="preserve">e productos. Sin embargo, </w:t>
      </w:r>
      <w:r>
        <w:rPr>
          <w:rFonts w:ascii="Georgia" w:eastAsia="Times New Roman" w:hAnsi="Georgia" w:cs="Arial"/>
          <w:i/>
          <w:iCs/>
          <w:color w:val="636363"/>
          <w:sz w:val="21"/>
          <w:szCs w:val="21"/>
          <w:lang w:eastAsia="es-AR"/>
        </w:rPr>
        <w:t>“</w:t>
      </w:r>
      <w:r w:rsidR="0087710E">
        <w:rPr>
          <w:rFonts w:ascii="Georgia" w:eastAsia="Times New Roman" w:hAnsi="Georgia" w:cs="Arial"/>
          <w:i/>
          <w:iCs/>
          <w:color w:val="FF0000"/>
          <w:sz w:val="21"/>
          <w:szCs w:val="21"/>
          <w:lang w:eastAsia="es-AR"/>
        </w:rPr>
        <w:t>1854</w:t>
      </w:r>
      <w:r>
        <w:rPr>
          <w:rFonts w:ascii="Georgia" w:eastAsia="Times New Roman" w:hAnsi="Georgia" w:cs="Arial"/>
          <w:i/>
          <w:iCs/>
          <w:color w:val="FF0000"/>
          <w:sz w:val="21"/>
          <w:szCs w:val="21"/>
          <w:lang w:eastAsia="es-AR"/>
        </w:rPr>
        <w:t>”</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no garantiza que las descripciones de los productos u otros contenidos de este Sitio sean exactos o libres de errores.</w:t>
      </w:r>
    </w:p>
    <w:p w14:paraId="6DF55CA7"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12</w:t>
      </w:r>
      <w:r w:rsidRPr="00610474">
        <w:rPr>
          <w:rFonts w:ascii="Georgia" w:eastAsia="Times New Roman" w:hAnsi="Georgia" w:cs="Arial"/>
          <w:b/>
          <w:bCs/>
          <w:i/>
          <w:iCs/>
          <w:color w:val="636363"/>
          <w:sz w:val="21"/>
          <w:szCs w:val="21"/>
          <w:bdr w:val="none" w:sz="0" w:space="0" w:color="auto" w:frame="1"/>
          <w:lang w:eastAsia="es-AR"/>
        </w:rPr>
        <w:t>. Garantía de Productos y devolución de productos</w:t>
      </w:r>
    </w:p>
    <w:p w14:paraId="78F06801" w14:textId="64245A51"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Cambio o Devolución de los Productos</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Todo artículo adquirido que no sea de la completa satisfacción del Usuario puede ser cambiado o devuelto en un plazo máximo de quince (15) días corridos contados a partir de la fecha de recepción de</w:t>
      </w:r>
      <w:r>
        <w:rPr>
          <w:rFonts w:ascii="Georgia" w:eastAsia="Times New Roman" w:hAnsi="Georgia" w:cs="Arial"/>
          <w:i/>
          <w:iCs/>
          <w:color w:val="636363"/>
          <w:sz w:val="21"/>
          <w:szCs w:val="21"/>
          <w:lang w:eastAsia="es-AR"/>
        </w:rPr>
        <w:t xml:space="preserve"> la compra</w:t>
      </w:r>
      <w:r w:rsidRPr="00610474">
        <w:rPr>
          <w:rFonts w:ascii="Georgia" w:eastAsia="Times New Roman" w:hAnsi="Georgia" w:cs="Arial"/>
          <w:i/>
          <w:iCs/>
          <w:color w:val="636363"/>
          <w:sz w:val="21"/>
          <w:szCs w:val="21"/>
          <w:lang w:eastAsia="es-AR"/>
        </w:rPr>
        <w:t>. Para e</w:t>
      </w:r>
      <w:r>
        <w:rPr>
          <w:rFonts w:ascii="Georgia" w:eastAsia="Times New Roman" w:hAnsi="Georgia" w:cs="Arial"/>
          <w:i/>
          <w:iCs/>
          <w:color w:val="636363"/>
          <w:sz w:val="21"/>
          <w:szCs w:val="21"/>
          <w:lang w:eastAsia="es-AR"/>
        </w:rPr>
        <w:t>llo,</w:t>
      </w:r>
      <w:r w:rsidRPr="00610474">
        <w:rPr>
          <w:rFonts w:ascii="Georgia" w:eastAsia="Times New Roman" w:hAnsi="Georgia" w:cs="Arial"/>
          <w:i/>
          <w:iCs/>
          <w:color w:val="636363"/>
          <w:sz w:val="21"/>
          <w:szCs w:val="21"/>
          <w:lang w:eastAsia="es-AR"/>
        </w:rPr>
        <w:t xml:space="preserve"> deberán notifica</w:t>
      </w:r>
      <w:r>
        <w:rPr>
          <w:rFonts w:ascii="Georgia" w:eastAsia="Times New Roman" w:hAnsi="Georgia" w:cs="Arial"/>
          <w:i/>
          <w:iCs/>
          <w:color w:val="636363"/>
          <w:sz w:val="21"/>
          <w:szCs w:val="21"/>
          <w:lang w:eastAsia="es-AR"/>
        </w:rPr>
        <w:t>r de manera fehaciente a</w:t>
      </w:r>
      <w:r w:rsidR="00162572">
        <w:rPr>
          <w:rFonts w:ascii="Georgia" w:eastAsia="Times New Roman" w:hAnsi="Georgia" w:cs="Arial"/>
          <w:i/>
          <w:iCs/>
          <w:color w:val="636363"/>
          <w:sz w:val="21"/>
          <w:szCs w:val="21"/>
          <w:lang w:eastAsia="es-AR"/>
        </w:rPr>
        <w:t xml:space="preserve"> </w:t>
      </w:r>
      <w:r w:rsidR="0087710E">
        <w:rPr>
          <w:rFonts w:ascii="Georgia" w:eastAsia="Times New Roman" w:hAnsi="Georgia" w:cs="Arial"/>
          <w:i/>
          <w:iCs/>
          <w:color w:val="636363"/>
          <w:sz w:val="21"/>
          <w:szCs w:val="21"/>
          <w:lang w:eastAsia="es-AR"/>
        </w:rPr>
        <w:t>“</w:t>
      </w:r>
      <w:r w:rsidR="0087710E">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indefectiblemente dentro del plazo señalado y poner a su disposición el o los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 xml:space="preserve">roductos adquiridos. Los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 xml:space="preserve">roductos deberán encontrarse en el mismo estado en que fueron remitidos, sin haber sido utilizados y con el embalaje y etiquetas originales en buen estado. En el caso que la devolución se deba a alguna falla del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 xml:space="preserve">roducto </w:t>
      </w:r>
      <w:r w:rsidRPr="00610474">
        <w:rPr>
          <w:rFonts w:ascii="Georgia" w:eastAsia="Times New Roman" w:hAnsi="Georgia" w:cs="Arial"/>
          <w:i/>
          <w:iCs/>
          <w:color w:val="636363"/>
          <w:sz w:val="21"/>
          <w:szCs w:val="21"/>
          <w:lang w:eastAsia="es-AR"/>
        </w:rPr>
        <w:lastRenderedPageBreak/>
        <w:t xml:space="preserve">cubierta por la garantía, los gastos necesarios exclusivamente para la devolución del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 por la misma vía de entr</w:t>
      </w:r>
      <w:r>
        <w:rPr>
          <w:rFonts w:ascii="Georgia" w:eastAsia="Times New Roman" w:hAnsi="Georgia" w:cs="Arial"/>
          <w:i/>
          <w:iCs/>
          <w:color w:val="636363"/>
          <w:sz w:val="21"/>
          <w:szCs w:val="21"/>
          <w:lang w:eastAsia="es-AR"/>
        </w:rPr>
        <w:t>ega, correrán a cargo de</w:t>
      </w:r>
      <w:r w:rsidR="00162572">
        <w:rPr>
          <w:rFonts w:ascii="Georgia" w:eastAsia="Times New Roman" w:hAnsi="Georgia" w:cs="Arial"/>
          <w:i/>
          <w:iCs/>
          <w:color w:val="636363"/>
          <w:sz w:val="21"/>
          <w:szCs w:val="21"/>
          <w:lang w:eastAsia="es-AR"/>
        </w:rPr>
        <w:t xml:space="preserve"> </w:t>
      </w:r>
      <w:r w:rsidR="0087710E">
        <w:rPr>
          <w:rFonts w:ascii="Georgia" w:eastAsia="Times New Roman" w:hAnsi="Georgia" w:cs="Arial"/>
          <w:i/>
          <w:iCs/>
          <w:color w:val="FF0000"/>
          <w:sz w:val="21"/>
          <w:szCs w:val="21"/>
          <w:lang w:eastAsia="es-AR"/>
        </w:rPr>
        <w:t>“1854</w:t>
      </w:r>
      <w:proofErr w:type="gramStart"/>
      <w:r w:rsidR="0087710E">
        <w:rPr>
          <w:rFonts w:ascii="Georgia" w:eastAsia="Times New Roman" w:hAnsi="Georgia" w:cs="Arial"/>
          <w:i/>
          <w:iCs/>
          <w:color w:val="FF0000"/>
          <w:sz w:val="21"/>
          <w:szCs w:val="21"/>
          <w:lang w:eastAsia="es-AR"/>
        </w:rPr>
        <w:t>”</w:t>
      </w:r>
      <w:r w:rsidRPr="00610474">
        <w:rPr>
          <w:rFonts w:ascii="Georgia" w:eastAsia="Times New Roman" w:hAnsi="Georgia" w:cs="Arial"/>
          <w:i/>
          <w:iCs/>
          <w:color w:val="636363"/>
          <w:sz w:val="21"/>
          <w:szCs w:val="21"/>
          <w:lang w:eastAsia="es-AR"/>
        </w:rPr>
        <w:t>.-</w:t>
      </w:r>
      <w:proofErr w:type="gramEnd"/>
    </w:p>
    <w:p w14:paraId="39D2D996" w14:textId="64FC7888"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Los Usuarios podrán requerir mayor información, o bien notificar devoluciones o formular reclamos por eventuales defectos de fabricación y/o roturas y/o deterioros en tránsito, y/o Despachos equ</w:t>
      </w:r>
      <w:r>
        <w:rPr>
          <w:rFonts w:ascii="Georgia" w:eastAsia="Times New Roman" w:hAnsi="Georgia" w:cs="Arial"/>
          <w:i/>
          <w:iCs/>
          <w:color w:val="636363"/>
          <w:sz w:val="21"/>
          <w:szCs w:val="21"/>
          <w:lang w:eastAsia="es-AR"/>
        </w:rPr>
        <w:t xml:space="preserve">ivocados, al correo electrónico de </w:t>
      </w:r>
      <w:r w:rsidR="00162572">
        <w:rPr>
          <w:rFonts w:ascii="Georgia" w:eastAsia="Times New Roman" w:hAnsi="Georgia" w:cs="Arial"/>
          <w:i/>
          <w:iCs/>
          <w:color w:val="636363"/>
          <w:sz w:val="21"/>
          <w:szCs w:val="21"/>
          <w:lang w:eastAsia="es-AR"/>
        </w:rPr>
        <w:t xml:space="preserve"> </w:t>
      </w:r>
      <w:r w:rsidR="0087710E">
        <w:rPr>
          <w:rFonts w:ascii="Georgia" w:eastAsia="Times New Roman" w:hAnsi="Georgia" w:cs="Arial"/>
          <w:i/>
          <w:iCs/>
          <w:color w:val="FF0000"/>
          <w:sz w:val="21"/>
          <w:szCs w:val="21"/>
          <w:lang w:eastAsia="es-AR"/>
        </w:rPr>
        <w:t>“1854”:</w:t>
      </w:r>
      <w:r>
        <w:rPr>
          <w:rFonts w:ascii="Georgia" w:eastAsia="Times New Roman" w:hAnsi="Georgia" w:cs="Arial"/>
          <w:i/>
          <w:iCs/>
          <w:color w:val="636363"/>
          <w:sz w:val="21"/>
          <w:szCs w:val="21"/>
          <w:lang w:eastAsia="es-AR"/>
        </w:rPr>
        <w:t xml:space="preserve"> </w:t>
      </w:r>
      <w:hyperlink r:id="rId6" w:history="1">
        <w:r w:rsidR="0087710E" w:rsidRPr="00AF0FF9">
          <w:rPr>
            <w:rStyle w:val="Hipervnculo"/>
            <w:rFonts w:ascii="Georgia" w:eastAsia="Times New Roman" w:hAnsi="Georgia" w:cs="Arial"/>
            <w:sz w:val="21"/>
            <w:szCs w:val="21"/>
            <w:lang w:eastAsia="es-AR"/>
          </w:rPr>
          <w:t>info@1854.com.ar</w:t>
        </w:r>
      </w:hyperlink>
      <w:r w:rsidRPr="007502BE">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o bien a la línea telefónic</w:t>
      </w:r>
      <w:r>
        <w:rPr>
          <w:rFonts w:ascii="Georgia" w:eastAsia="Times New Roman" w:hAnsi="Georgia" w:cs="Arial"/>
          <w:i/>
          <w:iCs/>
          <w:color w:val="636363"/>
          <w:sz w:val="21"/>
          <w:szCs w:val="21"/>
          <w:lang w:eastAsia="es-AR"/>
        </w:rPr>
        <w:t xml:space="preserve">a: </w:t>
      </w:r>
      <w:hyperlink r:id="rId7" w:history="1">
        <w:r w:rsidR="0087710E">
          <w:rPr>
            <w:rFonts w:ascii="Georgia" w:eastAsia="Times New Roman" w:hAnsi="Georgia" w:cs="Arial"/>
            <w:i/>
            <w:iCs/>
            <w:color w:val="FF0000"/>
            <w:sz w:val="21"/>
            <w:szCs w:val="21"/>
            <w:lang w:eastAsia="es-AR"/>
          </w:rPr>
          <w:t>4761-3594</w:t>
        </w:r>
      </w:hyperlink>
      <w:r w:rsidR="0087710E">
        <w:rPr>
          <w:rFonts w:ascii="Georgia" w:eastAsia="Times New Roman" w:hAnsi="Georgia" w:cs="Arial"/>
          <w:i/>
          <w:iCs/>
          <w:color w:val="FF0000"/>
          <w:sz w:val="21"/>
          <w:szCs w:val="21"/>
          <w:lang w:eastAsia="es-AR"/>
        </w:rPr>
        <w:t xml:space="preserve"> </w:t>
      </w:r>
      <w:r w:rsidRPr="007502BE">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 xml:space="preserve">en días hábiles de </w:t>
      </w:r>
      <w:r w:rsidR="0087710E">
        <w:rPr>
          <w:rFonts w:ascii="Georgia" w:eastAsia="Times New Roman" w:hAnsi="Georgia" w:cs="Arial"/>
          <w:i/>
          <w:iCs/>
          <w:color w:val="636363"/>
          <w:sz w:val="21"/>
          <w:szCs w:val="21"/>
          <w:lang w:eastAsia="es-AR"/>
        </w:rPr>
        <w:t>9</w:t>
      </w:r>
      <w:r>
        <w:rPr>
          <w:rFonts w:ascii="Georgia" w:eastAsia="Times New Roman" w:hAnsi="Georgia" w:cs="Arial"/>
          <w:i/>
          <w:iCs/>
          <w:color w:val="636363"/>
          <w:sz w:val="21"/>
          <w:szCs w:val="21"/>
          <w:lang w:eastAsia="es-AR"/>
        </w:rPr>
        <w:t xml:space="preserve"> a</w:t>
      </w:r>
      <w:r w:rsidR="0087710E">
        <w:rPr>
          <w:rFonts w:ascii="Georgia" w:eastAsia="Times New Roman" w:hAnsi="Georgia" w:cs="Arial"/>
          <w:i/>
          <w:iCs/>
          <w:color w:val="636363"/>
          <w:sz w:val="21"/>
          <w:szCs w:val="21"/>
          <w:lang w:eastAsia="es-AR"/>
        </w:rPr>
        <w:t xml:space="preserve"> 17 </w:t>
      </w:r>
      <w:r w:rsidRPr="00610474">
        <w:rPr>
          <w:rFonts w:ascii="Georgia" w:eastAsia="Times New Roman" w:hAnsi="Georgia" w:cs="Arial"/>
          <w:i/>
          <w:iCs/>
          <w:color w:val="636363"/>
          <w:sz w:val="21"/>
          <w:szCs w:val="21"/>
          <w:lang w:eastAsia="es-AR"/>
        </w:rPr>
        <w:t xml:space="preserve"> horas (hora local).-</w:t>
      </w:r>
    </w:p>
    <w:p w14:paraId="68F226A2"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Para el cambio o devolución el Usuario dispone de las siguientes alternativas:</w:t>
      </w:r>
    </w:p>
    <w:p w14:paraId="2CC0F835" w14:textId="77777777" w:rsidR="0092760C"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1.    Realizarlo personalmente</w:t>
      </w:r>
      <w:r>
        <w:rPr>
          <w:rFonts w:ascii="Georgia" w:eastAsia="Times New Roman" w:hAnsi="Georgia" w:cs="Arial"/>
          <w:i/>
          <w:iCs/>
          <w:color w:val="636363"/>
          <w:sz w:val="21"/>
          <w:szCs w:val="21"/>
          <w:lang w:eastAsia="es-AR"/>
        </w:rPr>
        <w:t xml:space="preserve"> en cualquiera de las Tiendas. Para ello son imprescindibles el previo contacto telefónico, la </w:t>
      </w:r>
      <w:r w:rsidRPr="00610474">
        <w:rPr>
          <w:rFonts w:ascii="Georgia" w:eastAsia="Times New Roman" w:hAnsi="Georgia" w:cs="Arial"/>
          <w:i/>
          <w:iCs/>
          <w:color w:val="636363"/>
          <w:sz w:val="21"/>
          <w:szCs w:val="21"/>
          <w:lang w:eastAsia="es-AR"/>
        </w:rPr>
        <w:t xml:space="preserve">presentación del </w:t>
      </w:r>
      <w:proofErr w:type="gramStart"/>
      <w:r>
        <w:rPr>
          <w:rFonts w:ascii="Georgia" w:eastAsia="Times New Roman" w:hAnsi="Georgia" w:cs="Arial"/>
          <w:i/>
          <w:iCs/>
          <w:color w:val="636363"/>
          <w:sz w:val="21"/>
          <w:szCs w:val="21"/>
          <w:lang w:eastAsia="es-AR"/>
        </w:rPr>
        <w:t>ticket</w:t>
      </w:r>
      <w:proofErr w:type="gramEnd"/>
      <w:r w:rsidRPr="00610474">
        <w:rPr>
          <w:rFonts w:ascii="Georgia" w:eastAsia="Times New Roman" w:hAnsi="Georgia" w:cs="Arial"/>
          <w:i/>
          <w:iCs/>
          <w:color w:val="636363"/>
          <w:sz w:val="21"/>
          <w:szCs w:val="21"/>
          <w:lang w:eastAsia="es-AR"/>
        </w:rPr>
        <w:t xml:space="preserve"> respectivo junto al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w:t>
      </w:r>
      <w:r>
        <w:rPr>
          <w:rFonts w:ascii="Georgia" w:eastAsia="Times New Roman" w:hAnsi="Georgia" w:cs="Arial"/>
          <w:i/>
          <w:iCs/>
          <w:color w:val="636363"/>
          <w:sz w:val="21"/>
          <w:szCs w:val="21"/>
          <w:lang w:eastAsia="es-AR"/>
        </w:rPr>
        <w:t xml:space="preserve"> o productos</w:t>
      </w:r>
      <w:r w:rsidRPr="00610474">
        <w:rPr>
          <w:rFonts w:ascii="Georgia" w:eastAsia="Times New Roman" w:hAnsi="Georgia" w:cs="Arial"/>
          <w:i/>
          <w:iCs/>
          <w:color w:val="636363"/>
          <w:sz w:val="21"/>
          <w:szCs w:val="21"/>
          <w:lang w:eastAsia="es-AR"/>
        </w:rPr>
        <w:t xml:space="preserve">, su </w:t>
      </w:r>
      <w:proofErr w:type="spellStart"/>
      <w:r w:rsidRPr="00610474">
        <w:rPr>
          <w:rFonts w:ascii="Georgia" w:eastAsia="Times New Roman" w:hAnsi="Georgia" w:cs="Arial"/>
          <w:i/>
          <w:iCs/>
          <w:color w:val="636363"/>
          <w:sz w:val="21"/>
          <w:szCs w:val="21"/>
          <w:lang w:eastAsia="es-AR"/>
        </w:rPr>
        <w:t>packaging</w:t>
      </w:r>
      <w:proofErr w:type="spellEnd"/>
      <w:r w:rsidRPr="00610474">
        <w:rPr>
          <w:rFonts w:ascii="Georgia" w:eastAsia="Times New Roman" w:hAnsi="Georgia" w:cs="Arial"/>
          <w:i/>
          <w:iCs/>
          <w:color w:val="636363"/>
          <w:sz w:val="21"/>
          <w:szCs w:val="21"/>
          <w:lang w:eastAsia="es-AR"/>
        </w:rPr>
        <w:t xml:space="preserve"> y etiquetas originales</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w:t>
      </w:r>
    </w:p>
    <w:p w14:paraId="01FEDD8D" w14:textId="39FF2DF1"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2.    </w:t>
      </w:r>
      <w:r>
        <w:rPr>
          <w:rFonts w:ascii="Georgia" w:eastAsia="Times New Roman" w:hAnsi="Georgia" w:cs="Arial"/>
          <w:i/>
          <w:iCs/>
          <w:color w:val="636363"/>
          <w:sz w:val="21"/>
          <w:szCs w:val="21"/>
          <w:lang w:eastAsia="es-AR"/>
        </w:rPr>
        <w:t>E</w:t>
      </w:r>
      <w:r w:rsidRPr="00610474">
        <w:rPr>
          <w:rFonts w:ascii="Georgia" w:eastAsia="Times New Roman" w:hAnsi="Georgia" w:cs="Arial"/>
          <w:i/>
          <w:iCs/>
          <w:color w:val="636363"/>
          <w:sz w:val="21"/>
          <w:szCs w:val="21"/>
          <w:lang w:eastAsia="es-AR"/>
        </w:rPr>
        <w:t>fectuar el cambio o devolución de el/los Productos a trav</w:t>
      </w:r>
      <w:r>
        <w:rPr>
          <w:rFonts w:ascii="Georgia" w:eastAsia="Times New Roman" w:hAnsi="Georgia" w:cs="Arial"/>
          <w:i/>
          <w:iCs/>
          <w:color w:val="636363"/>
          <w:sz w:val="21"/>
          <w:szCs w:val="21"/>
          <w:lang w:eastAsia="es-AR"/>
        </w:rPr>
        <w:t xml:space="preserve">és del envío por Correo </w:t>
      </w:r>
      <w:r w:rsidRPr="00610474">
        <w:rPr>
          <w:rFonts w:ascii="Georgia" w:eastAsia="Times New Roman" w:hAnsi="Georgia" w:cs="Arial"/>
          <w:i/>
          <w:iCs/>
          <w:color w:val="636363"/>
          <w:sz w:val="21"/>
          <w:szCs w:val="21"/>
          <w:lang w:eastAsia="es-AR"/>
        </w:rPr>
        <w:t>a cargo del Usuario. Para ello</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es imprescindible informar tal circunstancia </w:t>
      </w:r>
      <w:r>
        <w:rPr>
          <w:rFonts w:ascii="Georgia" w:eastAsia="Times New Roman" w:hAnsi="Georgia" w:cs="Arial"/>
          <w:i/>
          <w:iCs/>
          <w:color w:val="636363"/>
          <w:sz w:val="21"/>
          <w:szCs w:val="21"/>
          <w:lang w:eastAsia="es-AR"/>
        </w:rPr>
        <w:t xml:space="preserve">a </w:t>
      </w:r>
      <w:r w:rsidR="0087710E">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Pr>
          <w:rFonts w:ascii="Georgia" w:eastAsia="Times New Roman" w:hAnsi="Georgia" w:cs="Arial"/>
          <w:i/>
          <w:iCs/>
          <w:color w:val="636363"/>
          <w:sz w:val="21"/>
          <w:szCs w:val="21"/>
          <w:lang w:eastAsia="es-AR"/>
        </w:rPr>
        <w:t xml:space="preserve">a través del correo electrónico o </w:t>
      </w:r>
      <w:r w:rsidRPr="00610474">
        <w:rPr>
          <w:rFonts w:ascii="Georgia" w:eastAsia="Times New Roman" w:hAnsi="Georgia" w:cs="Arial"/>
          <w:i/>
          <w:iCs/>
          <w:color w:val="636363"/>
          <w:sz w:val="21"/>
          <w:szCs w:val="21"/>
          <w:lang w:eastAsia="es-AR"/>
        </w:rPr>
        <w:t xml:space="preserve">línea </w:t>
      </w:r>
      <w:r>
        <w:rPr>
          <w:rFonts w:ascii="Georgia" w:eastAsia="Times New Roman" w:hAnsi="Georgia" w:cs="Arial"/>
          <w:i/>
          <w:iCs/>
          <w:color w:val="636363"/>
          <w:sz w:val="21"/>
          <w:szCs w:val="21"/>
          <w:lang w:eastAsia="es-AR"/>
        </w:rPr>
        <w:t xml:space="preserve">telefónica </w:t>
      </w:r>
      <w:r w:rsidRPr="00610474">
        <w:rPr>
          <w:rFonts w:ascii="Georgia" w:eastAsia="Times New Roman" w:hAnsi="Georgia" w:cs="Arial"/>
          <w:i/>
          <w:iCs/>
          <w:color w:val="636363"/>
          <w:sz w:val="21"/>
          <w:szCs w:val="21"/>
          <w:lang w:eastAsia="es-AR"/>
        </w:rPr>
        <w:t xml:space="preserve">precedentemente </w:t>
      </w:r>
      <w:proofErr w:type="gramStart"/>
      <w:r w:rsidRPr="00610474">
        <w:rPr>
          <w:rFonts w:ascii="Georgia" w:eastAsia="Times New Roman" w:hAnsi="Georgia" w:cs="Arial"/>
          <w:i/>
          <w:iCs/>
          <w:color w:val="636363"/>
          <w:sz w:val="21"/>
          <w:szCs w:val="21"/>
          <w:lang w:eastAsia="es-AR"/>
        </w:rPr>
        <w:t>indicadas.-</w:t>
      </w:r>
      <w:proofErr w:type="gramEnd"/>
    </w:p>
    <w:p w14:paraId="29862AF6"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 Los productos en liquidación o "sale" no tienen cambio </w:t>
      </w:r>
      <w:proofErr w:type="gramStart"/>
      <w:r w:rsidRPr="00610474">
        <w:rPr>
          <w:rFonts w:ascii="Georgia" w:eastAsia="Times New Roman" w:hAnsi="Georgia" w:cs="Arial"/>
          <w:i/>
          <w:iCs/>
          <w:color w:val="636363"/>
          <w:sz w:val="21"/>
          <w:szCs w:val="21"/>
          <w:lang w:eastAsia="es-AR"/>
        </w:rPr>
        <w:t>alguno.</w:t>
      </w:r>
      <w:r>
        <w:rPr>
          <w:rFonts w:ascii="Georgia" w:eastAsia="Times New Roman" w:hAnsi="Georgia" w:cs="Arial"/>
          <w:i/>
          <w:iCs/>
          <w:color w:val="636363"/>
          <w:sz w:val="21"/>
          <w:szCs w:val="21"/>
          <w:lang w:eastAsia="es-AR"/>
        </w:rPr>
        <w:t>-</w:t>
      </w:r>
      <w:proofErr w:type="gramEnd"/>
    </w:p>
    <w:p w14:paraId="1B2AF6D0"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Los Productos sin etiqueta o </w:t>
      </w:r>
      <w:proofErr w:type="spellStart"/>
      <w:r w:rsidRPr="00610474">
        <w:rPr>
          <w:rFonts w:ascii="Georgia" w:eastAsia="Times New Roman" w:hAnsi="Georgia" w:cs="Arial"/>
          <w:i/>
          <w:iCs/>
          <w:color w:val="636363"/>
          <w:sz w:val="21"/>
          <w:szCs w:val="21"/>
          <w:lang w:eastAsia="es-AR"/>
        </w:rPr>
        <w:t>packaging</w:t>
      </w:r>
      <w:proofErr w:type="spellEnd"/>
      <w:r w:rsidRPr="00610474">
        <w:rPr>
          <w:rFonts w:ascii="Georgia" w:eastAsia="Times New Roman" w:hAnsi="Georgia" w:cs="Arial"/>
          <w:i/>
          <w:iCs/>
          <w:color w:val="636363"/>
          <w:sz w:val="21"/>
          <w:szCs w:val="21"/>
          <w:lang w:eastAsia="es-AR"/>
        </w:rPr>
        <w:t xml:space="preserve"> original o de temporadas anteriores o que no se encuentren en perfectas condiciones y sin ningún uso, manchados o rotos, no admiten ni cambios ni </w:t>
      </w:r>
      <w:proofErr w:type="gramStart"/>
      <w:r w:rsidRPr="00610474">
        <w:rPr>
          <w:rFonts w:ascii="Georgia" w:eastAsia="Times New Roman" w:hAnsi="Georgia" w:cs="Arial"/>
          <w:i/>
          <w:iCs/>
          <w:color w:val="636363"/>
          <w:sz w:val="21"/>
          <w:szCs w:val="21"/>
          <w:lang w:eastAsia="es-AR"/>
        </w:rPr>
        <w:t>devoluciones.-</w:t>
      </w:r>
      <w:proofErr w:type="gramEnd"/>
    </w:p>
    <w:p w14:paraId="5A4B5311"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Los gastos de envío informados cubren únicamente una compra, es decir, sin cambios ni devoluciones. Si fuera necesario algún movimiento más</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el gasto correrá a cargo del Usuario</w:t>
      </w:r>
      <w:r>
        <w:rPr>
          <w:rFonts w:ascii="Georgia" w:eastAsia="Times New Roman" w:hAnsi="Georgia" w:cs="Arial"/>
          <w:i/>
          <w:iCs/>
          <w:color w:val="636363"/>
          <w:sz w:val="21"/>
          <w:szCs w:val="21"/>
          <w:lang w:eastAsia="es-AR"/>
        </w:rPr>
        <w:t xml:space="preserve"> </w:t>
      </w:r>
      <w:r w:rsidRPr="00E473DC">
        <w:t xml:space="preserve"> </w:t>
      </w:r>
      <w:r w:rsidRPr="00C93B43">
        <w:rPr>
          <w:rFonts w:ascii="Georgia" w:eastAsia="Times New Roman" w:hAnsi="Georgia" w:cs="Arial"/>
          <w:i/>
          <w:iCs/>
          <w:color w:val="636363"/>
          <w:sz w:val="21"/>
          <w:szCs w:val="21"/>
          <w:lang w:eastAsia="es-AR"/>
        </w:rPr>
        <w:t>excepto el supuesto en el que la devolución se debiera a una falla del producto</w:t>
      </w:r>
      <w:r w:rsidRPr="00610474">
        <w:rPr>
          <w:rFonts w:ascii="Georgia" w:eastAsia="Times New Roman" w:hAnsi="Georgia" w:cs="Arial"/>
          <w:i/>
          <w:iCs/>
          <w:color w:val="636363"/>
          <w:sz w:val="21"/>
          <w:szCs w:val="21"/>
          <w:lang w:eastAsia="es-AR"/>
        </w:rPr>
        <w:t xml:space="preserve">.-En caso que la devolución se produjese por una falla en el </w:t>
      </w:r>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 adquirido, el importe correspondiente y los gastos de envío serán reembolsados al Usuario a través de una transferencia a una cuenta bancaria de titularidad del Usuario, a cuyos efectos éste deberá indicar la entidad bancaria y número de cuenta corriente en la que desea recibir la restitución de fondos.-</w:t>
      </w:r>
    </w:p>
    <w:p w14:paraId="16BE9449"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Tanto para cambios como para devoluciones es necesario empaquetar el/los artículo/s de forma adecuada, a fin de evitar un posible deterioro mayor en el </w:t>
      </w:r>
      <w:proofErr w:type="gramStart"/>
      <w:r>
        <w:rPr>
          <w:rFonts w:ascii="Georgia" w:eastAsia="Times New Roman" w:hAnsi="Georgia" w:cs="Arial"/>
          <w:i/>
          <w:iCs/>
          <w:color w:val="636363"/>
          <w:sz w:val="21"/>
          <w:szCs w:val="21"/>
          <w:lang w:eastAsia="es-AR"/>
        </w:rPr>
        <w:t>p</w:t>
      </w:r>
      <w:r w:rsidRPr="00610474">
        <w:rPr>
          <w:rFonts w:ascii="Georgia" w:eastAsia="Times New Roman" w:hAnsi="Georgia" w:cs="Arial"/>
          <w:i/>
          <w:iCs/>
          <w:color w:val="636363"/>
          <w:sz w:val="21"/>
          <w:szCs w:val="21"/>
          <w:lang w:eastAsia="es-AR"/>
        </w:rPr>
        <w:t>roducto.-</w:t>
      </w:r>
      <w:proofErr w:type="gramEnd"/>
    </w:p>
    <w:p w14:paraId="284B7795"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13</w:t>
      </w:r>
      <w:r w:rsidRPr="00610474">
        <w:rPr>
          <w:rFonts w:ascii="Georgia" w:eastAsia="Times New Roman" w:hAnsi="Georgia" w:cs="Arial"/>
          <w:b/>
          <w:bCs/>
          <w:i/>
          <w:iCs/>
          <w:color w:val="636363"/>
          <w:sz w:val="21"/>
          <w:szCs w:val="21"/>
          <w:bdr w:val="none" w:sz="0" w:space="0" w:color="auto" w:frame="1"/>
          <w:lang w:eastAsia="es-AR"/>
        </w:rPr>
        <w:t>. Publicidad</w:t>
      </w:r>
    </w:p>
    <w:p w14:paraId="72375868" w14:textId="5368892C" w:rsidR="0092760C" w:rsidRPr="00610474" w:rsidRDefault="0087710E"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lastRenderedPageBreak/>
        <w:t>“</w:t>
      </w:r>
      <w:proofErr w:type="gramStart"/>
      <w:r>
        <w:rPr>
          <w:rFonts w:ascii="Georgia" w:eastAsia="Times New Roman" w:hAnsi="Georgia" w:cs="Arial"/>
          <w:i/>
          <w:iCs/>
          <w:color w:val="FF0000"/>
          <w:sz w:val="21"/>
          <w:szCs w:val="21"/>
          <w:lang w:eastAsia="es-AR"/>
        </w:rPr>
        <w:t xml:space="preserve">1854” </w:t>
      </w:r>
      <w:r w:rsidR="00162572">
        <w:rPr>
          <w:rFonts w:ascii="Georgia" w:eastAsia="Times New Roman" w:hAnsi="Georgia" w:cs="Arial"/>
          <w:i/>
          <w:iCs/>
          <w:color w:val="FF0000"/>
          <w:sz w:val="21"/>
          <w:szCs w:val="21"/>
          <w:lang w:eastAsia="es-AR"/>
        </w:rPr>
        <w:t xml:space="preserve"> </w:t>
      </w:r>
      <w:r w:rsidR="0092760C">
        <w:rPr>
          <w:rFonts w:ascii="Georgia" w:eastAsia="Times New Roman" w:hAnsi="Georgia" w:cs="Arial"/>
          <w:i/>
          <w:iCs/>
          <w:color w:val="636363"/>
          <w:sz w:val="21"/>
          <w:szCs w:val="21"/>
          <w:lang w:eastAsia="es-AR"/>
        </w:rPr>
        <w:t>puede</w:t>
      </w:r>
      <w:proofErr w:type="gramEnd"/>
      <w:r w:rsidR="0092760C">
        <w:rPr>
          <w:rFonts w:ascii="Georgia" w:eastAsia="Times New Roman" w:hAnsi="Georgia" w:cs="Arial"/>
          <w:i/>
          <w:iCs/>
          <w:color w:val="636363"/>
          <w:sz w:val="21"/>
          <w:szCs w:val="21"/>
          <w:lang w:eastAsia="es-AR"/>
        </w:rPr>
        <w:t xml:space="preserve"> incluir </w:t>
      </w:r>
      <w:r w:rsidR="0092760C" w:rsidRPr="00610474">
        <w:rPr>
          <w:rFonts w:ascii="Georgia" w:eastAsia="Times New Roman" w:hAnsi="Georgia" w:cs="Arial"/>
          <w:i/>
          <w:iCs/>
          <w:color w:val="636363"/>
          <w:sz w:val="21"/>
          <w:szCs w:val="21"/>
          <w:lang w:eastAsia="es-AR"/>
        </w:rPr>
        <w:t xml:space="preserve">en el Sitio anuncios publicitarios, que </w:t>
      </w:r>
      <w:r w:rsidR="0092760C">
        <w:rPr>
          <w:rFonts w:ascii="Georgia" w:eastAsia="Times New Roman" w:hAnsi="Georgia" w:cs="Arial"/>
          <w:i/>
          <w:iCs/>
          <w:color w:val="636363"/>
          <w:sz w:val="21"/>
          <w:szCs w:val="21"/>
          <w:lang w:eastAsia="es-AR"/>
        </w:rPr>
        <w:t xml:space="preserve">se identificarán claramente a los fines de ser diferenciados </w:t>
      </w:r>
      <w:r w:rsidR="0092760C" w:rsidRPr="00610474">
        <w:rPr>
          <w:rFonts w:ascii="Georgia" w:eastAsia="Times New Roman" w:hAnsi="Georgia" w:cs="Arial"/>
          <w:i/>
          <w:iCs/>
          <w:color w:val="636363"/>
          <w:sz w:val="21"/>
          <w:szCs w:val="21"/>
          <w:lang w:eastAsia="es-AR"/>
        </w:rPr>
        <w:t>de las informaciones acerca de descripción y precio de los artículos ofrecidos. Esas inclusiones publicitarias se dirigen únicamente a llamar la atención de los Usuarios sobre determinadas ofertas y no reemplazan las descripciones de los productos hechas en la página correspondiente</w:t>
      </w:r>
      <w:r w:rsidR="0092760C">
        <w:rPr>
          <w:rFonts w:ascii="Georgia" w:eastAsia="Times New Roman" w:hAnsi="Georgia" w:cs="Arial"/>
          <w:i/>
          <w:iCs/>
          <w:color w:val="636363"/>
          <w:sz w:val="21"/>
          <w:szCs w:val="21"/>
          <w:lang w:eastAsia="es-AR"/>
        </w:rPr>
        <w:t>s a los artículos</w:t>
      </w:r>
      <w:r w:rsidR="0092760C" w:rsidRPr="00610474">
        <w:rPr>
          <w:rFonts w:ascii="Georgia" w:eastAsia="Times New Roman" w:hAnsi="Georgia" w:cs="Arial"/>
          <w:i/>
          <w:iCs/>
          <w:color w:val="636363"/>
          <w:sz w:val="21"/>
          <w:szCs w:val="21"/>
          <w:lang w:eastAsia="es-AR"/>
        </w:rPr>
        <w:t xml:space="preserve">, que </w:t>
      </w:r>
      <w:r w:rsidR="0092760C">
        <w:rPr>
          <w:rFonts w:ascii="Georgia" w:eastAsia="Times New Roman" w:hAnsi="Georgia" w:cs="Arial"/>
          <w:i/>
          <w:iCs/>
          <w:color w:val="636363"/>
          <w:sz w:val="21"/>
          <w:szCs w:val="21"/>
          <w:lang w:eastAsia="es-AR"/>
        </w:rPr>
        <w:t>U</w:t>
      </w:r>
      <w:r w:rsidR="0092760C" w:rsidRPr="00610474">
        <w:rPr>
          <w:rFonts w:ascii="Georgia" w:eastAsia="Times New Roman" w:hAnsi="Georgia" w:cs="Arial"/>
          <w:i/>
          <w:iCs/>
          <w:color w:val="636363"/>
          <w:sz w:val="21"/>
          <w:szCs w:val="21"/>
          <w:lang w:eastAsia="es-AR"/>
        </w:rPr>
        <w:t>sted deberá utilizar para seguir el procedimiento de llenar su carrito.</w:t>
      </w:r>
    </w:p>
    <w:p w14:paraId="50478059"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14</w:t>
      </w:r>
      <w:r w:rsidRPr="00610474">
        <w:rPr>
          <w:rFonts w:ascii="Georgia" w:eastAsia="Times New Roman" w:hAnsi="Georgia" w:cs="Arial"/>
          <w:b/>
          <w:bCs/>
          <w:i/>
          <w:iCs/>
          <w:color w:val="636363"/>
          <w:sz w:val="21"/>
          <w:szCs w:val="21"/>
          <w:bdr w:val="none" w:sz="0" w:space="0" w:color="auto" w:frame="1"/>
          <w:lang w:eastAsia="es-AR"/>
        </w:rPr>
        <w:t>. Límites de cantidad y ventas a distribuidores</w:t>
      </w:r>
    </w:p>
    <w:p w14:paraId="6213A5D4" w14:textId="1B681091" w:rsidR="0092760C" w:rsidRPr="00610474" w:rsidRDefault="0087710E"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t>“</w:t>
      </w:r>
      <w:proofErr w:type="gramStart"/>
      <w:r>
        <w:rPr>
          <w:rFonts w:ascii="Georgia" w:eastAsia="Times New Roman" w:hAnsi="Georgia" w:cs="Arial"/>
          <w:i/>
          <w:iCs/>
          <w:color w:val="FF0000"/>
          <w:sz w:val="21"/>
          <w:szCs w:val="21"/>
          <w:lang w:eastAsia="es-AR"/>
        </w:rPr>
        <w:t xml:space="preserve">1854” </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se</w:t>
      </w:r>
      <w:proofErr w:type="gramEnd"/>
      <w:r w:rsidR="0092760C" w:rsidRPr="00610474">
        <w:rPr>
          <w:rFonts w:ascii="Georgia" w:eastAsia="Times New Roman" w:hAnsi="Georgia" w:cs="Arial"/>
          <w:i/>
          <w:iCs/>
          <w:color w:val="636363"/>
          <w:sz w:val="21"/>
          <w:szCs w:val="21"/>
          <w:lang w:eastAsia="es-AR"/>
        </w:rPr>
        <w:t xml:space="preserve"> reserva el derecho, a </w:t>
      </w:r>
      <w:r w:rsidR="0092760C">
        <w:rPr>
          <w:rFonts w:ascii="Georgia" w:eastAsia="Times New Roman" w:hAnsi="Georgia" w:cs="Arial"/>
          <w:i/>
          <w:iCs/>
          <w:color w:val="636363"/>
          <w:sz w:val="21"/>
          <w:szCs w:val="21"/>
          <w:lang w:eastAsia="es-AR"/>
        </w:rPr>
        <w:t>su</w:t>
      </w:r>
      <w:r w:rsidR="0092760C" w:rsidRPr="00610474">
        <w:rPr>
          <w:rFonts w:ascii="Georgia" w:eastAsia="Times New Roman" w:hAnsi="Georgia" w:cs="Arial"/>
          <w:i/>
          <w:iCs/>
          <w:color w:val="636363"/>
          <w:sz w:val="21"/>
          <w:szCs w:val="21"/>
          <w:lang w:eastAsia="es-AR"/>
        </w:rPr>
        <w:t xml:space="preserve"> sola discreción, de limitar la cantidad de artículos comprados por persona, por hogar o por pedido. Estas restricciones pueden ser aplicables a </w:t>
      </w:r>
      <w:r w:rsidR="0092760C">
        <w:rPr>
          <w:rFonts w:ascii="Georgia" w:eastAsia="Times New Roman" w:hAnsi="Georgia" w:cs="Arial"/>
          <w:i/>
          <w:iCs/>
          <w:color w:val="636363"/>
          <w:sz w:val="21"/>
          <w:szCs w:val="21"/>
          <w:lang w:eastAsia="es-AR"/>
        </w:rPr>
        <w:t>las compras</w:t>
      </w:r>
      <w:r w:rsidR="0092760C" w:rsidRPr="00610474">
        <w:rPr>
          <w:rFonts w:ascii="Georgia" w:eastAsia="Times New Roman" w:hAnsi="Georgia" w:cs="Arial"/>
          <w:i/>
          <w:iCs/>
          <w:color w:val="636363"/>
          <w:sz w:val="21"/>
          <w:szCs w:val="21"/>
          <w:lang w:eastAsia="es-AR"/>
        </w:rPr>
        <w:t xml:space="preserve"> realizad</w:t>
      </w:r>
      <w:r w:rsidR="0092760C">
        <w:rPr>
          <w:rFonts w:ascii="Georgia" w:eastAsia="Times New Roman" w:hAnsi="Georgia" w:cs="Arial"/>
          <w:i/>
          <w:iCs/>
          <w:color w:val="636363"/>
          <w:sz w:val="21"/>
          <w:szCs w:val="21"/>
          <w:lang w:eastAsia="es-AR"/>
        </w:rPr>
        <w:t>a</w:t>
      </w:r>
      <w:r w:rsidR="0092760C" w:rsidRPr="00610474">
        <w:rPr>
          <w:rFonts w:ascii="Georgia" w:eastAsia="Times New Roman" w:hAnsi="Georgia" w:cs="Arial"/>
          <w:i/>
          <w:iCs/>
          <w:color w:val="636363"/>
          <w:sz w:val="21"/>
          <w:szCs w:val="21"/>
          <w:lang w:eastAsia="es-AR"/>
        </w:rPr>
        <w:t xml:space="preserve">s por la misma cuenta o la misma tarjeta de crédito y también a </w:t>
      </w:r>
      <w:r w:rsidR="0092760C">
        <w:rPr>
          <w:rFonts w:ascii="Georgia" w:eastAsia="Times New Roman" w:hAnsi="Georgia" w:cs="Arial"/>
          <w:i/>
          <w:iCs/>
          <w:color w:val="636363"/>
          <w:sz w:val="21"/>
          <w:szCs w:val="21"/>
          <w:lang w:eastAsia="es-AR"/>
        </w:rPr>
        <w:t>las compras</w:t>
      </w:r>
      <w:r w:rsidR="0092760C" w:rsidRPr="00610474">
        <w:rPr>
          <w:rFonts w:ascii="Georgia" w:eastAsia="Times New Roman" w:hAnsi="Georgia" w:cs="Arial"/>
          <w:i/>
          <w:iCs/>
          <w:color w:val="636363"/>
          <w:sz w:val="21"/>
          <w:szCs w:val="21"/>
          <w:lang w:eastAsia="es-AR"/>
        </w:rPr>
        <w:t xml:space="preserve"> que utilizan la misma dirección de facturación y/o de entrega.</w:t>
      </w:r>
    </w:p>
    <w:p w14:paraId="26CDAB81" w14:textId="77777777" w:rsidR="0092760C" w:rsidRDefault="0092760C" w:rsidP="0092760C">
      <w:pPr>
        <w:spacing w:after="0" w:line="360" w:lineRule="atLeast"/>
        <w:jc w:val="both"/>
        <w:rPr>
          <w:rFonts w:ascii="Georgia" w:eastAsia="Times New Roman" w:hAnsi="Georgia" w:cs="Arial"/>
          <w:b/>
          <w:bCs/>
          <w:i/>
          <w:iCs/>
          <w:color w:val="636363"/>
          <w:sz w:val="21"/>
          <w:szCs w:val="21"/>
          <w:bdr w:val="none" w:sz="0" w:space="0" w:color="auto" w:frame="1"/>
          <w:lang w:eastAsia="es-AR"/>
        </w:rPr>
      </w:pPr>
      <w:r>
        <w:rPr>
          <w:rFonts w:ascii="Georgia" w:eastAsia="Times New Roman" w:hAnsi="Georgia" w:cs="Arial"/>
          <w:b/>
          <w:bCs/>
          <w:i/>
          <w:iCs/>
          <w:color w:val="636363"/>
          <w:sz w:val="21"/>
          <w:szCs w:val="21"/>
          <w:bdr w:val="none" w:sz="0" w:space="0" w:color="auto" w:frame="1"/>
          <w:lang w:eastAsia="es-AR"/>
        </w:rPr>
        <w:t>15</w:t>
      </w:r>
      <w:r w:rsidRPr="00610474">
        <w:rPr>
          <w:rFonts w:ascii="Georgia" w:eastAsia="Times New Roman" w:hAnsi="Georgia" w:cs="Arial"/>
          <w:b/>
          <w:bCs/>
          <w:i/>
          <w:iCs/>
          <w:color w:val="636363"/>
          <w:sz w:val="21"/>
          <w:szCs w:val="21"/>
          <w:bdr w:val="none" w:sz="0" w:space="0" w:color="auto" w:frame="1"/>
          <w:lang w:eastAsia="es-AR"/>
        </w:rPr>
        <w:t xml:space="preserve">. </w:t>
      </w:r>
      <w:r>
        <w:rPr>
          <w:rFonts w:ascii="Georgia" w:eastAsia="Times New Roman" w:hAnsi="Georgia" w:cs="Arial"/>
          <w:b/>
          <w:bCs/>
          <w:i/>
          <w:iCs/>
          <w:color w:val="636363"/>
          <w:sz w:val="21"/>
          <w:szCs w:val="21"/>
          <w:bdr w:val="none" w:sz="0" w:space="0" w:color="auto" w:frame="1"/>
          <w:lang w:eastAsia="es-AR"/>
        </w:rPr>
        <w:t>Datos personales de los Usuarios. Propiedad Intelectual</w:t>
      </w:r>
    </w:p>
    <w:p w14:paraId="3B394683" w14:textId="32A7F461"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 xml:space="preserve">Usted </w:t>
      </w:r>
      <w:r w:rsidRPr="00610474">
        <w:rPr>
          <w:rFonts w:ascii="Georgia" w:eastAsia="Times New Roman" w:hAnsi="Georgia" w:cs="Arial"/>
          <w:i/>
          <w:iCs/>
          <w:color w:val="636363"/>
          <w:sz w:val="21"/>
          <w:szCs w:val="21"/>
          <w:lang w:eastAsia="es-AR"/>
        </w:rPr>
        <w:t xml:space="preserve">suministrará información que, a </w:t>
      </w:r>
      <w:r>
        <w:rPr>
          <w:rFonts w:ascii="Georgia" w:eastAsia="Times New Roman" w:hAnsi="Georgia" w:cs="Arial"/>
          <w:i/>
          <w:iCs/>
          <w:color w:val="636363"/>
          <w:sz w:val="21"/>
          <w:szCs w:val="21"/>
          <w:lang w:eastAsia="es-AR"/>
        </w:rPr>
        <w:t xml:space="preserve">criterio </w:t>
      </w:r>
      <w:proofErr w:type="gramStart"/>
      <w:r>
        <w:rPr>
          <w:rFonts w:ascii="Georgia" w:eastAsia="Times New Roman" w:hAnsi="Georgia" w:cs="Arial"/>
          <w:i/>
          <w:iCs/>
          <w:color w:val="636363"/>
          <w:sz w:val="21"/>
          <w:szCs w:val="21"/>
          <w:lang w:eastAsia="es-AR"/>
        </w:rPr>
        <w:t xml:space="preserve">de </w:t>
      </w:r>
      <w:r w:rsidR="00162572">
        <w:rPr>
          <w:rFonts w:ascii="Georgia" w:eastAsia="Times New Roman" w:hAnsi="Georgia" w:cs="Arial"/>
          <w:i/>
          <w:iCs/>
          <w:color w:val="636363"/>
          <w:sz w:val="21"/>
          <w:szCs w:val="21"/>
          <w:lang w:eastAsia="es-AR"/>
        </w:rPr>
        <w:t xml:space="preserve"> </w:t>
      </w:r>
      <w:r w:rsidR="0087710E">
        <w:rPr>
          <w:rFonts w:ascii="Georgia" w:eastAsia="Times New Roman" w:hAnsi="Georgia" w:cs="Arial"/>
          <w:i/>
          <w:iCs/>
          <w:color w:val="FF0000"/>
          <w:sz w:val="21"/>
          <w:szCs w:val="21"/>
          <w:lang w:eastAsia="es-AR"/>
        </w:rPr>
        <w:t>“</w:t>
      </w:r>
      <w:proofErr w:type="gramEnd"/>
      <w:r w:rsidR="0087710E">
        <w:rPr>
          <w:rFonts w:ascii="Georgia" w:eastAsia="Times New Roman" w:hAnsi="Georgia" w:cs="Arial"/>
          <w:i/>
          <w:iCs/>
          <w:color w:val="FF0000"/>
          <w:sz w:val="21"/>
          <w:szCs w:val="21"/>
          <w:lang w:eastAsia="es-AR"/>
        </w:rPr>
        <w:t xml:space="preserve">1854” </w:t>
      </w:r>
      <w:r w:rsidRPr="00610474">
        <w:rPr>
          <w:rFonts w:ascii="Georgia" w:eastAsia="Times New Roman" w:hAnsi="Georgia" w:cs="Arial"/>
          <w:i/>
          <w:iCs/>
          <w:color w:val="636363"/>
          <w:sz w:val="21"/>
          <w:szCs w:val="21"/>
          <w:lang w:eastAsia="es-AR"/>
        </w:rPr>
        <w:t xml:space="preserve"> resulta necesaria para brindarle un mejor servicio. Para el caso que decida proporcionar sus datos necesarios para que podamos brindarle servicios a través de</w:t>
      </w:r>
      <w:r>
        <w:rPr>
          <w:rFonts w:ascii="Georgia" w:eastAsia="Times New Roman" w:hAnsi="Georgia" w:cs="Arial"/>
          <w:i/>
          <w:iCs/>
          <w:color w:val="636363"/>
          <w:sz w:val="21"/>
          <w:szCs w:val="21"/>
          <w:lang w:eastAsia="es-AR"/>
        </w:rPr>
        <w:t xml:space="preserve">l Sitio, </w:t>
      </w:r>
      <w:r w:rsidR="0087710E">
        <w:rPr>
          <w:rFonts w:ascii="Georgia" w:eastAsia="Times New Roman" w:hAnsi="Georgia" w:cs="Arial"/>
          <w:i/>
          <w:iCs/>
          <w:color w:val="FF0000"/>
          <w:sz w:val="21"/>
          <w:szCs w:val="21"/>
          <w:lang w:eastAsia="es-AR"/>
        </w:rPr>
        <w:t>ProSabores Srl</w:t>
      </w:r>
      <w:r>
        <w:rPr>
          <w:rFonts w:ascii="Georgia" w:eastAsia="Times New Roman" w:hAnsi="Georgia" w:cs="Arial"/>
          <w:i/>
          <w:iCs/>
          <w:color w:val="636363"/>
          <w:sz w:val="21"/>
          <w:szCs w:val="21"/>
          <w:lang w:eastAsia="es-AR"/>
        </w:rPr>
        <w:t xml:space="preserve"> </w:t>
      </w:r>
      <w:r w:rsidRPr="00610474">
        <w:rPr>
          <w:rFonts w:ascii="Georgia" w:eastAsia="Times New Roman" w:hAnsi="Georgia" w:cs="Arial"/>
          <w:i/>
          <w:iCs/>
          <w:color w:val="636363"/>
          <w:sz w:val="21"/>
          <w:szCs w:val="21"/>
          <w:lang w:eastAsia="es-AR"/>
        </w:rPr>
        <w:t xml:space="preserve">los utilizará únicamente a los fines operativos de nuestro sistema de comercio electrónico en este Sitio </w:t>
      </w:r>
      <w:r>
        <w:rPr>
          <w:rFonts w:ascii="Georgia" w:eastAsia="Times New Roman" w:hAnsi="Georgia" w:cs="Arial"/>
          <w:i/>
          <w:iCs/>
          <w:color w:val="636363"/>
          <w:sz w:val="21"/>
          <w:szCs w:val="21"/>
          <w:lang w:eastAsia="es-AR"/>
        </w:rPr>
        <w:t xml:space="preserve">y </w:t>
      </w:r>
      <w:r w:rsidRPr="00610474">
        <w:rPr>
          <w:rFonts w:ascii="Georgia" w:eastAsia="Times New Roman" w:hAnsi="Georgia" w:cs="Arial"/>
          <w:i/>
          <w:iCs/>
          <w:color w:val="636363"/>
          <w:sz w:val="21"/>
          <w:szCs w:val="21"/>
          <w:lang w:eastAsia="es-AR"/>
        </w:rPr>
        <w:t>para hacerle llegar por distintos medios ofertas de mercaderías o servicios, anuncios de promociones, o publicidad. Al comunicarnos sus datos personal</w:t>
      </w:r>
      <w:r>
        <w:rPr>
          <w:rFonts w:ascii="Georgia" w:eastAsia="Times New Roman" w:hAnsi="Georgia" w:cs="Arial"/>
          <w:i/>
          <w:iCs/>
          <w:color w:val="636363"/>
          <w:sz w:val="21"/>
          <w:szCs w:val="21"/>
          <w:lang w:eastAsia="es-AR"/>
        </w:rPr>
        <w:t>es, U</w:t>
      </w:r>
      <w:r w:rsidRPr="00610474">
        <w:rPr>
          <w:rFonts w:ascii="Georgia" w:eastAsia="Times New Roman" w:hAnsi="Georgia" w:cs="Arial"/>
          <w:i/>
          <w:iCs/>
          <w:color w:val="636363"/>
          <w:sz w:val="21"/>
          <w:szCs w:val="21"/>
          <w:lang w:eastAsia="es-AR"/>
        </w:rPr>
        <w:t>sted presta el consentimiento previsto por l</w:t>
      </w:r>
      <w:r>
        <w:rPr>
          <w:rFonts w:ascii="Georgia" w:eastAsia="Times New Roman" w:hAnsi="Georgia" w:cs="Arial"/>
          <w:i/>
          <w:iCs/>
          <w:color w:val="636363"/>
          <w:sz w:val="21"/>
          <w:szCs w:val="21"/>
          <w:lang w:eastAsia="es-AR"/>
        </w:rPr>
        <w:t xml:space="preserve">a ley argentina </w:t>
      </w:r>
      <w:proofErr w:type="spellStart"/>
      <w:r>
        <w:rPr>
          <w:rFonts w:ascii="Georgia" w:eastAsia="Times New Roman" w:hAnsi="Georgia" w:cs="Arial"/>
          <w:i/>
          <w:iCs/>
          <w:color w:val="636363"/>
          <w:sz w:val="21"/>
          <w:szCs w:val="21"/>
          <w:lang w:eastAsia="es-AR"/>
        </w:rPr>
        <w:t>Nº</w:t>
      </w:r>
      <w:proofErr w:type="spellEnd"/>
      <w:r>
        <w:rPr>
          <w:rFonts w:ascii="Georgia" w:eastAsia="Times New Roman" w:hAnsi="Georgia" w:cs="Arial"/>
          <w:i/>
          <w:iCs/>
          <w:color w:val="636363"/>
          <w:sz w:val="21"/>
          <w:szCs w:val="21"/>
          <w:lang w:eastAsia="es-AR"/>
        </w:rPr>
        <w:t xml:space="preserve"> 25.236 que </w:t>
      </w:r>
      <w:r w:rsidRPr="00610474">
        <w:rPr>
          <w:rFonts w:ascii="Georgia" w:eastAsia="Times New Roman" w:hAnsi="Georgia" w:cs="Arial"/>
          <w:i/>
          <w:iCs/>
          <w:color w:val="636363"/>
          <w:sz w:val="21"/>
          <w:szCs w:val="21"/>
          <w:lang w:eastAsia="es-AR"/>
        </w:rPr>
        <w:t>podrá revocar en cualquier momento</w:t>
      </w:r>
      <w:r>
        <w:rPr>
          <w:rFonts w:ascii="Georgia" w:eastAsia="Times New Roman" w:hAnsi="Georgia" w:cs="Arial"/>
          <w:i/>
          <w:iCs/>
          <w:color w:val="636363"/>
          <w:sz w:val="21"/>
          <w:szCs w:val="21"/>
          <w:lang w:eastAsia="es-AR"/>
        </w:rPr>
        <w:t>.</w:t>
      </w:r>
    </w:p>
    <w:p w14:paraId="1F52D07B" w14:textId="3D74086B" w:rsidR="0092760C" w:rsidRPr="00610474" w:rsidRDefault="0087710E"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 xml:space="preserve">no entregará ningún tipo de datos personales ni de información individualizada sobre ninguno de sus Usuarios a ningún tercero, sea en forma gratuita u onerosa, incluyendo cualquier dato relacionado con la identidad de sus usuarios, sus hábitos, costumbres, ámbitos de pertenencia, </w:t>
      </w:r>
      <w:r w:rsidR="0092760C">
        <w:rPr>
          <w:rFonts w:ascii="Georgia" w:eastAsia="Times New Roman" w:hAnsi="Georgia" w:cs="Arial"/>
          <w:i/>
          <w:iCs/>
          <w:color w:val="636363"/>
          <w:sz w:val="21"/>
          <w:szCs w:val="21"/>
          <w:lang w:eastAsia="es-AR"/>
        </w:rPr>
        <w:t xml:space="preserve">hábitos de consumo, etc. </w:t>
      </w:r>
      <w:r>
        <w:rPr>
          <w:rFonts w:ascii="Georgia" w:eastAsia="Times New Roman" w:hAnsi="Georgia" w:cs="Arial"/>
          <w:i/>
          <w:iCs/>
          <w:color w:val="FF0000"/>
          <w:sz w:val="21"/>
          <w:szCs w:val="21"/>
          <w:lang w:eastAsia="es-AR"/>
        </w:rPr>
        <w:t xml:space="preserve">“1854” </w:t>
      </w:r>
      <w:r w:rsidR="0092760C" w:rsidRPr="00610474">
        <w:rPr>
          <w:rFonts w:ascii="Georgia" w:eastAsia="Times New Roman" w:hAnsi="Georgia" w:cs="Arial"/>
          <w:i/>
          <w:iCs/>
          <w:color w:val="636363"/>
          <w:sz w:val="21"/>
          <w:szCs w:val="21"/>
          <w:lang w:eastAsia="es-AR"/>
        </w:rPr>
        <w:t xml:space="preserve">resguardará cualquier dato personal que registre con el cuidado de un buen hombre de negocios, en ningún caso con menor cuidado con el que se protege su propia información confidencial. Usted </w:t>
      </w:r>
      <w:r w:rsidR="0092760C">
        <w:rPr>
          <w:rFonts w:ascii="Georgia" w:eastAsia="Times New Roman" w:hAnsi="Georgia" w:cs="Arial"/>
          <w:i/>
          <w:iCs/>
          <w:color w:val="636363"/>
          <w:sz w:val="21"/>
          <w:szCs w:val="21"/>
          <w:lang w:eastAsia="es-AR"/>
        </w:rPr>
        <w:t xml:space="preserve">se notifica y autoriza </w:t>
      </w:r>
      <w:proofErr w:type="gramStart"/>
      <w:r w:rsidR="0092760C">
        <w:rPr>
          <w:rFonts w:ascii="Georgia" w:eastAsia="Times New Roman" w:hAnsi="Georgia" w:cs="Arial"/>
          <w:i/>
          <w:iCs/>
          <w:color w:val="636363"/>
          <w:sz w:val="21"/>
          <w:szCs w:val="21"/>
          <w:lang w:eastAsia="es-AR"/>
        </w:rPr>
        <w:t xml:space="preserve">a </w:t>
      </w:r>
      <w:r w:rsidR="00162572">
        <w:rPr>
          <w:rFonts w:ascii="Georgia" w:eastAsia="Times New Roman" w:hAnsi="Georgia" w:cs="Arial"/>
          <w:i/>
          <w:iCs/>
          <w:color w:val="636363"/>
          <w:sz w:val="21"/>
          <w:szCs w:val="21"/>
          <w:lang w:eastAsia="es-AR"/>
        </w:rPr>
        <w:t xml:space="preserve"> </w:t>
      </w:r>
      <w:r>
        <w:rPr>
          <w:rFonts w:ascii="Georgia" w:eastAsia="Times New Roman" w:hAnsi="Georgia" w:cs="Arial"/>
          <w:i/>
          <w:iCs/>
          <w:color w:val="FF0000"/>
          <w:sz w:val="21"/>
          <w:szCs w:val="21"/>
          <w:lang w:eastAsia="es-AR"/>
        </w:rPr>
        <w:t>“</w:t>
      </w:r>
      <w:proofErr w:type="gramEnd"/>
      <w:r>
        <w:rPr>
          <w:rFonts w:ascii="Georgia" w:eastAsia="Times New Roman" w:hAnsi="Georgia" w:cs="Arial"/>
          <w:i/>
          <w:iCs/>
          <w:color w:val="FF0000"/>
          <w:sz w:val="21"/>
          <w:szCs w:val="21"/>
          <w:lang w:eastAsia="es-AR"/>
        </w:rPr>
        <w:t xml:space="preserve">1854” </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para analizar la información relacionada con sus usuarios como grupo, y basándose en dichos análisis ofrecer, individualmente o en conjunto con terceros, bienes y s</w:t>
      </w:r>
      <w:r w:rsidR="0092760C">
        <w:rPr>
          <w:rFonts w:ascii="Georgia" w:eastAsia="Times New Roman" w:hAnsi="Georgia" w:cs="Arial"/>
          <w:i/>
          <w:iCs/>
          <w:color w:val="636363"/>
          <w:sz w:val="21"/>
          <w:szCs w:val="21"/>
          <w:lang w:eastAsia="es-AR"/>
        </w:rPr>
        <w:t xml:space="preserve">ervicios a sus usuarios. </w:t>
      </w:r>
      <w:r>
        <w:rPr>
          <w:rFonts w:ascii="Georgia" w:eastAsia="Times New Roman" w:hAnsi="Georgia" w:cs="Arial"/>
          <w:i/>
          <w:iCs/>
          <w:color w:val="636363"/>
          <w:sz w:val="21"/>
          <w:szCs w:val="21"/>
          <w:lang w:eastAsia="es-AR"/>
        </w:rPr>
        <w:t>“</w:t>
      </w:r>
      <w:proofErr w:type="gramStart"/>
      <w:r>
        <w:rPr>
          <w:rFonts w:ascii="Georgia" w:eastAsia="Times New Roman" w:hAnsi="Georgia" w:cs="Arial"/>
          <w:i/>
          <w:iCs/>
          <w:color w:val="636363"/>
          <w:sz w:val="21"/>
          <w:szCs w:val="21"/>
          <w:lang w:eastAsia="es-AR"/>
        </w:rPr>
        <w:t xml:space="preserve">1854” </w:t>
      </w:r>
      <w:r w:rsidR="00162572">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está</w:t>
      </w:r>
      <w:proofErr w:type="gramEnd"/>
      <w:r w:rsidR="0092760C" w:rsidRPr="00610474">
        <w:rPr>
          <w:rFonts w:ascii="Georgia" w:eastAsia="Times New Roman" w:hAnsi="Georgia" w:cs="Arial"/>
          <w:i/>
          <w:iCs/>
          <w:color w:val="636363"/>
          <w:sz w:val="21"/>
          <w:szCs w:val="21"/>
          <w:lang w:eastAsia="es-AR"/>
        </w:rPr>
        <w:t xml:space="preserve"> autorizado a compartir con terceros la información despersonalizada relacionada con sus usuarios.</w:t>
      </w:r>
    </w:p>
    <w:p w14:paraId="4714BDB3" w14:textId="77777777" w:rsidR="0092760C"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El titular de los datos personales tiene la facultad de ejercer el derecho de acceso a los mismos en forma gratuita a intervalos no inferiores a seis meses, salvo que se acredite un interés legítimo al efecto conforme lo establecido en el artículo 14, inciso 3 de la Ley </w:t>
      </w:r>
      <w:proofErr w:type="spellStart"/>
      <w:r w:rsidRPr="00610474">
        <w:rPr>
          <w:rFonts w:ascii="Georgia" w:eastAsia="Times New Roman" w:hAnsi="Georgia" w:cs="Arial"/>
          <w:i/>
          <w:iCs/>
          <w:color w:val="636363"/>
          <w:sz w:val="21"/>
          <w:szCs w:val="21"/>
          <w:lang w:eastAsia="es-AR"/>
        </w:rPr>
        <w:t>Nº</w:t>
      </w:r>
      <w:proofErr w:type="spellEnd"/>
      <w:r w:rsidRPr="00610474">
        <w:rPr>
          <w:rFonts w:ascii="Georgia" w:eastAsia="Times New Roman" w:hAnsi="Georgia" w:cs="Arial"/>
          <w:i/>
          <w:iCs/>
          <w:color w:val="636363"/>
          <w:sz w:val="21"/>
          <w:szCs w:val="21"/>
          <w:lang w:eastAsia="es-AR"/>
        </w:rPr>
        <w:t xml:space="preserve"> 25.326. La </w:t>
      </w:r>
      <w:r w:rsidRPr="00610474">
        <w:rPr>
          <w:rFonts w:ascii="Georgia" w:eastAsia="Times New Roman" w:hAnsi="Georgia" w:cs="Arial"/>
          <w:i/>
          <w:iCs/>
          <w:color w:val="636363"/>
          <w:sz w:val="21"/>
          <w:szCs w:val="21"/>
          <w:lang w:eastAsia="es-AR"/>
        </w:rPr>
        <w:lastRenderedPageBreak/>
        <w:t>D</w:t>
      </w:r>
      <w:r>
        <w:rPr>
          <w:rFonts w:ascii="Georgia" w:eastAsia="Times New Roman" w:hAnsi="Georgia" w:cs="Arial"/>
          <w:i/>
          <w:iCs/>
          <w:color w:val="636363"/>
          <w:sz w:val="21"/>
          <w:szCs w:val="21"/>
          <w:lang w:eastAsia="es-AR"/>
        </w:rPr>
        <w:t>irección Nacional de Protección de Datos Personales</w:t>
      </w:r>
      <w:r w:rsidRPr="00610474">
        <w:rPr>
          <w:rFonts w:ascii="Georgia" w:eastAsia="Times New Roman" w:hAnsi="Georgia" w:cs="Arial"/>
          <w:i/>
          <w:iCs/>
          <w:color w:val="636363"/>
          <w:sz w:val="21"/>
          <w:szCs w:val="21"/>
          <w:lang w:eastAsia="es-AR"/>
        </w:rPr>
        <w:t xml:space="preserve">, Órgano de Control de la Ley </w:t>
      </w:r>
      <w:proofErr w:type="spellStart"/>
      <w:r w:rsidRPr="00610474">
        <w:rPr>
          <w:rFonts w:ascii="Georgia" w:eastAsia="Times New Roman" w:hAnsi="Georgia" w:cs="Arial"/>
          <w:i/>
          <w:iCs/>
          <w:color w:val="636363"/>
          <w:sz w:val="21"/>
          <w:szCs w:val="21"/>
          <w:lang w:eastAsia="es-AR"/>
        </w:rPr>
        <w:t>Nº</w:t>
      </w:r>
      <w:proofErr w:type="spellEnd"/>
      <w:r w:rsidRPr="00610474">
        <w:rPr>
          <w:rFonts w:ascii="Georgia" w:eastAsia="Times New Roman" w:hAnsi="Georgia" w:cs="Arial"/>
          <w:i/>
          <w:iCs/>
          <w:color w:val="636363"/>
          <w:sz w:val="21"/>
          <w:szCs w:val="21"/>
          <w:lang w:eastAsia="es-AR"/>
        </w:rPr>
        <w:t xml:space="preserve"> 25.326, tiene la atribución de atender las denuncias y reclamos que se interpongan con relación al incumplimiento de las normas sobre protección de datos personales.</w:t>
      </w:r>
    </w:p>
    <w:p w14:paraId="01BE4CA8" w14:textId="1FC2E41C"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084094">
        <w:rPr>
          <w:rFonts w:ascii="Georgia" w:eastAsia="Times New Roman" w:hAnsi="Georgia" w:cs="Arial"/>
          <w:i/>
          <w:iCs/>
          <w:color w:val="636363"/>
          <w:sz w:val="21"/>
          <w:szCs w:val="21"/>
          <w:lang w:eastAsia="es-AR"/>
        </w:rPr>
        <w:t xml:space="preserve">Todo el material existente en el Sitio que no corresponda a un Usuario u otro </w:t>
      </w:r>
      <w:proofErr w:type="gramStart"/>
      <w:r w:rsidRPr="00084094">
        <w:rPr>
          <w:rFonts w:ascii="Georgia" w:eastAsia="Times New Roman" w:hAnsi="Georgia" w:cs="Arial"/>
          <w:i/>
          <w:iCs/>
          <w:color w:val="636363"/>
          <w:sz w:val="21"/>
          <w:szCs w:val="21"/>
          <w:lang w:eastAsia="es-AR"/>
        </w:rPr>
        <w:t>tercero,</w:t>
      </w:r>
      <w:proofErr w:type="gramEnd"/>
      <w:r w:rsidRPr="00084094">
        <w:rPr>
          <w:rFonts w:ascii="Georgia" w:eastAsia="Times New Roman" w:hAnsi="Georgia" w:cs="Arial"/>
          <w:i/>
          <w:iCs/>
          <w:color w:val="636363"/>
          <w:sz w:val="21"/>
          <w:szCs w:val="21"/>
          <w:lang w:eastAsia="es-AR"/>
        </w:rPr>
        <w:t xml:space="preserve"> constituye propiedad exclusiva de </w:t>
      </w:r>
      <w:bookmarkStart w:id="0" w:name="_Hlk497396145"/>
      <w:r w:rsidR="0087710E">
        <w:rPr>
          <w:rFonts w:ascii="Georgia" w:eastAsia="Times New Roman" w:hAnsi="Georgia" w:cs="Arial"/>
          <w:i/>
          <w:iCs/>
          <w:color w:val="FF0000"/>
          <w:sz w:val="21"/>
          <w:szCs w:val="21"/>
          <w:lang w:eastAsia="es-AR"/>
        </w:rPr>
        <w:t>“ProSabores Srl”</w:t>
      </w:r>
      <w:r w:rsidR="009B4DD2">
        <w:rPr>
          <w:rFonts w:ascii="Georgia" w:eastAsia="Times New Roman" w:hAnsi="Georgia" w:cs="Arial"/>
          <w:i/>
          <w:iCs/>
          <w:color w:val="FF0000"/>
          <w:sz w:val="21"/>
          <w:szCs w:val="21"/>
          <w:lang w:eastAsia="es-AR"/>
        </w:rPr>
        <w:t xml:space="preserve"> </w:t>
      </w:r>
      <w:bookmarkEnd w:id="0"/>
      <w:r w:rsidRPr="00084094">
        <w:rPr>
          <w:rFonts w:ascii="Georgia" w:eastAsia="Times New Roman" w:hAnsi="Georgia" w:cs="Arial"/>
          <w:i/>
          <w:iCs/>
          <w:color w:val="636363"/>
          <w:sz w:val="21"/>
          <w:szCs w:val="21"/>
          <w:lang w:eastAsia="es-AR"/>
        </w:rPr>
        <w:t xml:space="preserve">y se encuentra protegido por las legislaciones nacional e internacional vigentes en materia de propiedad intelectual. A título meramente enunciativo, se entenderán incluidos las imágenes, fotografías, diseños, gráficos, sonidos, compilaciones de datos, marcas, nombres, títulos, designaciones, signos distintivos, y todo otro material accesible a través del Sitio. </w:t>
      </w:r>
      <w:r w:rsidR="0087710E" w:rsidRPr="0087710E">
        <w:rPr>
          <w:rFonts w:ascii="Georgia" w:eastAsia="Times New Roman" w:hAnsi="Georgia" w:cs="Arial"/>
          <w:i/>
          <w:iCs/>
          <w:color w:val="FF0000"/>
          <w:sz w:val="21"/>
          <w:szCs w:val="21"/>
          <w:lang w:eastAsia="es-AR"/>
        </w:rPr>
        <w:t xml:space="preserve">“ProSabores Srl” </w:t>
      </w:r>
      <w:r w:rsidRPr="00084094">
        <w:rPr>
          <w:rFonts w:ascii="Georgia" w:eastAsia="Times New Roman" w:hAnsi="Georgia" w:cs="Arial"/>
          <w:i/>
          <w:iCs/>
          <w:color w:val="636363"/>
          <w:sz w:val="21"/>
          <w:szCs w:val="21"/>
          <w:lang w:eastAsia="es-AR"/>
        </w:rPr>
        <w:t xml:space="preserve">se reserva todos los derechos sobre el mencionado material, no cede ni transfiere a favor del Usuario ningún derecho sobre su propiedad intelectual o la de terceros. En consecuencia, la reproducción, distribución, y/o modificación deberá ser expresamente autorizada por parte de </w:t>
      </w:r>
      <w:r w:rsidR="0087710E" w:rsidRPr="0087710E">
        <w:rPr>
          <w:rFonts w:ascii="Georgia" w:eastAsia="Times New Roman" w:hAnsi="Georgia" w:cs="Arial"/>
          <w:i/>
          <w:iCs/>
          <w:color w:val="FF0000"/>
          <w:sz w:val="21"/>
          <w:szCs w:val="21"/>
          <w:lang w:eastAsia="es-AR"/>
        </w:rPr>
        <w:t>“ProSabores Srl”</w:t>
      </w:r>
      <w:r w:rsidRPr="00084094">
        <w:rPr>
          <w:rFonts w:ascii="Georgia" w:eastAsia="Times New Roman" w:hAnsi="Georgia" w:cs="Arial"/>
          <w:i/>
          <w:iCs/>
          <w:color w:val="636363"/>
          <w:sz w:val="21"/>
          <w:szCs w:val="21"/>
          <w:lang w:eastAsia="es-AR"/>
        </w:rPr>
        <w:t xml:space="preserve">, so pena de considerarse una actividad ilícita violatoria de los derechos de propiedad intelectual de </w:t>
      </w:r>
      <w:r w:rsidR="0087710E" w:rsidRPr="0087710E">
        <w:rPr>
          <w:rFonts w:ascii="Georgia" w:eastAsia="Times New Roman" w:hAnsi="Georgia" w:cs="Arial"/>
          <w:i/>
          <w:iCs/>
          <w:color w:val="FF0000"/>
          <w:sz w:val="21"/>
          <w:szCs w:val="21"/>
          <w:lang w:eastAsia="es-AR"/>
        </w:rPr>
        <w:t>“ProSabores Srl”</w:t>
      </w:r>
      <w:r w:rsidR="00F22426">
        <w:rPr>
          <w:rFonts w:ascii="Georgia" w:eastAsia="Times New Roman" w:hAnsi="Georgia" w:cs="Arial"/>
          <w:i/>
          <w:iCs/>
          <w:color w:val="FF0000"/>
          <w:sz w:val="21"/>
          <w:szCs w:val="21"/>
          <w:lang w:eastAsia="es-AR"/>
        </w:rPr>
        <w:t xml:space="preserve">. </w:t>
      </w:r>
      <w:r w:rsidRPr="00084094">
        <w:rPr>
          <w:rFonts w:ascii="Georgia" w:eastAsia="Times New Roman" w:hAnsi="Georgia" w:cs="Arial"/>
          <w:i/>
          <w:iCs/>
          <w:color w:val="636363"/>
          <w:sz w:val="21"/>
          <w:szCs w:val="21"/>
          <w:lang w:eastAsia="es-AR"/>
        </w:rPr>
        <w:t xml:space="preserve">Los Usuarios del sitio sólo contarán con autorización para la utilización del material propiedad de </w:t>
      </w:r>
      <w:r w:rsidR="0087710E" w:rsidRPr="0087710E">
        <w:rPr>
          <w:rFonts w:ascii="Georgia" w:eastAsia="Times New Roman" w:hAnsi="Georgia" w:cs="Arial"/>
          <w:i/>
          <w:iCs/>
          <w:color w:val="FF0000"/>
          <w:sz w:val="21"/>
          <w:szCs w:val="21"/>
          <w:lang w:eastAsia="es-AR"/>
        </w:rPr>
        <w:t>“ProSabores Srl</w:t>
      </w:r>
      <w:proofErr w:type="gramStart"/>
      <w:r w:rsidR="0087710E" w:rsidRPr="0087710E">
        <w:rPr>
          <w:rFonts w:ascii="Georgia" w:eastAsia="Times New Roman" w:hAnsi="Georgia" w:cs="Arial"/>
          <w:i/>
          <w:iCs/>
          <w:color w:val="FF0000"/>
          <w:sz w:val="21"/>
          <w:szCs w:val="21"/>
          <w:lang w:eastAsia="es-AR"/>
        </w:rPr>
        <w:t>”</w:t>
      </w:r>
      <w:r w:rsidR="0087710E">
        <w:rPr>
          <w:rFonts w:ascii="Georgia" w:eastAsia="Times New Roman" w:hAnsi="Georgia" w:cs="Arial"/>
          <w:i/>
          <w:iCs/>
          <w:color w:val="FF0000"/>
          <w:sz w:val="21"/>
          <w:szCs w:val="21"/>
          <w:lang w:eastAsia="es-AR"/>
        </w:rPr>
        <w:t xml:space="preserve">, </w:t>
      </w:r>
      <w:r w:rsidR="0087710E" w:rsidRPr="0087710E">
        <w:rPr>
          <w:rFonts w:ascii="Georgia" w:eastAsia="Times New Roman" w:hAnsi="Georgia" w:cs="Arial"/>
          <w:i/>
          <w:iCs/>
          <w:color w:val="FF0000"/>
          <w:sz w:val="21"/>
          <w:szCs w:val="21"/>
          <w:lang w:eastAsia="es-AR"/>
        </w:rPr>
        <w:t xml:space="preserve"> </w:t>
      </w:r>
      <w:r w:rsidRPr="00084094">
        <w:rPr>
          <w:rFonts w:ascii="Georgia" w:eastAsia="Times New Roman" w:hAnsi="Georgia" w:cs="Arial"/>
          <w:i/>
          <w:iCs/>
          <w:color w:val="636363"/>
          <w:sz w:val="21"/>
          <w:szCs w:val="21"/>
          <w:lang w:eastAsia="es-AR"/>
        </w:rPr>
        <w:t>cuando</w:t>
      </w:r>
      <w:proofErr w:type="gramEnd"/>
      <w:r w:rsidRPr="00084094">
        <w:rPr>
          <w:rFonts w:ascii="Georgia" w:eastAsia="Times New Roman" w:hAnsi="Georgia" w:cs="Arial"/>
          <w:i/>
          <w:iCs/>
          <w:color w:val="636363"/>
          <w:sz w:val="21"/>
          <w:szCs w:val="21"/>
          <w:lang w:eastAsia="es-AR"/>
        </w:rPr>
        <w:t xml:space="preserve"> las finalidades de tal utilización sean aquellas específicamente previstas por </w:t>
      </w:r>
      <w:r w:rsidR="0087710E" w:rsidRPr="0087710E">
        <w:rPr>
          <w:rFonts w:ascii="Georgia" w:eastAsia="Times New Roman" w:hAnsi="Georgia" w:cs="Arial"/>
          <w:i/>
          <w:iCs/>
          <w:color w:val="FF0000"/>
          <w:sz w:val="21"/>
          <w:szCs w:val="21"/>
          <w:lang w:eastAsia="es-AR"/>
        </w:rPr>
        <w:t>“ProSabores Srl”</w:t>
      </w:r>
      <w:r w:rsidRPr="00084094">
        <w:rPr>
          <w:rFonts w:ascii="Georgia" w:eastAsia="Times New Roman" w:hAnsi="Georgia" w:cs="Arial"/>
          <w:i/>
          <w:iCs/>
          <w:color w:val="636363"/>
          <w:sz w:val="21"/>
          <w:szCs w:val="21"/>
          <w:lang w:eastAsia="es-AR"/>
        </w:rPr>
        <w:t xml:space="preserve">. Si el Usuario considera que en el Sitio se viola o atenta en modo alguno contra los derechos de propiedad intelectual de terceros deberá notificarlo a </w:t>
      </w:r>
      <w:r w:rsidR="0087710E" w:rsidRPr="0087710E">
        <w:rPr>
          <w:rFonts w:ascii="Georgia" w:eastAsia="Times New Roman" w:hAnsi="Georgia" w:cs="Arial"/>
          <w:i/>
          <w:iCs/>
          <w:color w:val="FF0000"/>
          <w:sz w:val="21"/>
          <w:szCs w:val="21"/>
          <w:lang w:eastAsia="es-AR"/>
        </w:rPr>
        <w:t xml:space="preserve">“ProSabores Srl” </w:t>
      </w:r>
      <w:r w:rsidRPr="00084094">
        <w:rPr>
          <w:rFonts w:ascii="Georgia" w:eastAsia="Times New Roman" w:hAnsi="Georgia" w:cs="Arial"/>
          <w:i/>
          <w:iCs/>
          <w:color w:val="636363"/>
          <w:sz w:val="21"/>
          <w:szCs w:val="21"/>
          <w:lang w:eastAsia="es-AR"/>
        </w:rPr>
        <w:t xml:space="preserve">en </w:t>
      </w:r>
      <w:r w:rsidR="0087710E">
        <w:rPr>
          <w:rFonts w:ascii="Georgia" w:eastAsia="Times New Roman" w:hAnsi="Georgia" w:cs="Arial"/>
          <w:i/>
          <w:iCs/>
          <w:color w:val="FF0000"/>
          <w:sz w:val="21"/>
          <w:szCs w:val="21"/>
          <w:lang w:eastAsia="es-AR"/>
        </w:rPr>
        <w:t xml:space="preserve">Maquinista Carregal 2118, Munro, </w:t>
      </w:r>
      <w:r w:rsidRPr="00084094">
        <w:rPr>
          <w:rFonts w:ascii="Georgia" w:eastAsia="Times New Roman" w:hAnsi="Georgia" w:cs="Arial"/>
          <w:i/>
          <w:iCs/>
          <w:color w:val="636363"/>
          <w:sz w:val="21"/>
          <w:szCs w:val="21"/>
          <w:lang w:eastAsia="es-AR"/>
        </w:rPr>
        <w:t>acompañando toda la información y documentación que respalde su consideración.</w:t>
      </w:r>
    </w:p>
    <w:p w14:paraId="7C8F6739"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16</w:t>
      </w:r>
      <w:r w:rsidRPr="00610474">
        <w:rPr>
          <w:rFonts w:ascii="Georgia" w:eastAsia="Times New Roman" w:hAnsi="Georgia" w:cs="Arial"/>
          <w:b/>
          <w:bCs/>
          <w:i/>
          <w:iCs/>
          <w:color w:val="636363"/>
          <w:sz w:val="21"/>
          <w:szCs w:val="21"/>
          <w:bdr w:val="none" w:sz="0" w:space="0" w:color="auto" w:frame="1"/>
          <w:lang w:eastAsia="es-AR"/>
        </w:rPr>
        <w:t>. Prohibiciones al Usuario y sus responsabilidades</w:t>
      </w:r>
    </w:p>
    <w:p w14:paraId="2477FDA2"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Está terminantemente prohibido al Usuario explotar de cualquier forma las informaciones adquiridas por medio del Sitio. </w:t>
      </w:r>
      <w:r>
        <w:rPr>
          <w:rFonts w:ascii="Georgia" w:eastAsia="Times New Roman" w:hAnsi="Georgia" w:cs="Arial"/>
          <w:i/>
          <w:iCs/>
          <w:color w:val="636363"/>
          <w:sz w:val="21"/>
          <w:szCs w:val="21"/>
          <w:lang w:eastAsia="es-AR"/>
        </w:rPr>
        <w:t>El Usuario no</w:t>
      </w:r>
      <w:r w:rsidRPr="00610474">
        <w:rPr>
          <w:rFonts w:ascii="Georgia" w:eastAsia="Times New Roman" w:hAnsi="Georgia" w:cs="Arial"/>
          <w:i/>
          <w:iCs/>
          <w:color w:val="636363"/>
          <w:sz w:val="21"/>
          <w:szCs w:val="21"/>
          <w:lang w:eastAsia="es-AR"/>
        </w:rPr>
        <w:t xml:space="preserve"> podrá reproducir los textos o imágenes de los anuncios para otros fines que los de su propio recordatorio personal.</w:t>
      </w:r>
    </w:p>
    <w:p w14:paraId="2A49E713" w14:textId="664AAD9C"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Usted se compromete a tomar a su cargo cualquier responsabilidad contractual o extracontractual que derive de sus propios actos como Usuario del Sitio y acepta mantener inde</w:t>
      </w:r>
      <w:r>
        <w:rPr>
          <w:rFonts w:ascii="Georgia" w:eastAsia="Times New Roman" w:hAnsi="Georgia" w:cs="Arial"/>
          <w:i/>
          <w:iCs/>
          <w:color w:val="636363"/>
          <w:sz w:val="21"/>
          <w:szCs w:val="21"/>
          <w:lang w:eastAsia="es-AR"/>
        </w:rPr>
        <w:t>mne a</w:t>
      </w:r>
      <w:r w:rsidR="00162572">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636363"/>
          <w:sz w:val="21"/>
          <w:szCs w:val="21"/>
          <w:lang w:eastAsia="es-AR"/>
        </w:rPr>
        <w:t>“</w:t>
      </w:r>
      <w:r w:rsidR="0087710E">
        <w:rPr>
          <w:rFonts w:ascii="Georgia" w:eastAsia="Times New Roman" w:hAnsi="Georgia" w:cs="Arial"/>
          <w:i/>
          <w:iCs/>
          <w:color w:val="FF0000"/>
          <w:sz w:val="21"/>
          <w:szCs w:val="21"/>
          <w:lang w:eastAsia="es-AR"/>
        </w:rPr>
        <w:t>1854</w:t>
      </w:r>
      <w:r w:rsidR="00921C98">
        <w:rPr>
          <w:rFonts w:ascii="Georgia" w:eastAsia="Times New Roman" w:hAnsi="Georgia" w:cs="Arial"/>
          <w:i/>
          <w:iCs/>
          <w:color w:val="FF0000"/>
          <w:sz w:val="21"/>
          <w:szCs w:val="21"/>
          <w:lang w:eastAsia="es-AR"/>
        </w:rPr>
        <w:t>”</w:t>
      </w:r>
      <w:r w:rsidRPr="00610474">
        <w:rPr>
          <w:rFonts w:ascii="Georgia" w:eastAsia="Times New Roman" w:hAnsi="Georgia" w:cs="Arial"/>
          <w:i/>
          <w:iCs/>
          <w:color w:val="636363"/>
          <w:sz w:val="21"/>
          <w:szCs w:val="21"/>
          <w:lang w:eastAsia="es-AR"/>
        </w:rPr>
        <w:t>, su matriz o controlante y sus filiales respecto de y contra cualquier reclamo por parte de terceros, derivado o relacionado con su propio uso del Sitio o con la violación de las presentes Condiciones de Uso y sus respectivas modificaciones, o que surja de dicho uso.</w:t>
      </w:r>
    </w:p>
    <w:p w14:paraId="703298B8"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17</w:t>
      </w:r>
      <w:r w:rsidRPr="00610474">
        <w:rPr>
          <w:rFonts w:ascii="Georgia" w:eastAsia="Times New Roman" w:hAnsi="Georgia" w:cs="Arial"/>
          <w:b/>
          <w:bCs/>
          <w:i/>
          <w:iCs/>
          <w:color w:val="636363"/>
          <w:sz w:val="21"/>
          <w:szCs w:val="21"/>
          <w:bdr w:val="none" w:sz="0" w:space="0" w:color="auto" w:frame="1"/>
          <w:lang w:eastAsia="es-AR"/>
        </w:rPr>
        <w:t>. Terminación</w:t>
      </w:r>
    </w:p>
    <w:p w14:paraId="6019BC5C" w14:textId="45D8A1A9"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Estas Condiciones de Uso implican un contrato que entrará en vigor tan pronto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acepte las Condiciones de Uso </w:t>
      </w:r>
      <w:r>
        <w:rPr>
          <w:rFonts w:ascii="Georgia" w:eastAsia="Times New Roman" w:hAnsi="Georgia" w:cs="Arial"/>
          <w:i/>
          <w:iCs/>
          <w:color w:val="636363"/>
          <w:sz w:val="21"/>
          <w:szCs w:val="21"/>
          <w:lang w:eastAsia="es-AR"/>
        </w:rPr>
        <w:t>mediante el ingreso y uso del Sitio</w:t>
      </w:r>
      <w:r w:rsidRPr="00610474">
        <w:rPr>
          <w:rFonts w:ascii="Georgia" w:eastAsia="Times New Roman" w:hAnsi="Georgia" w:cs="Arial"/>
          <w:i/>
          <w:iCs/>
          <w:color w:val="636363"/>
          <w:sz w:val="21"/>
          <w:szCs w:val="21"/>
          <w:lang w:eastAsia="es-AR"/>
        </w:rPr>
        <w:t xml:space="preserve"> y permanecerán vigentes hasta que el presente contrato sea </w:t>
      </w:r>
      <w:r>
        <w:rPr>
          <w:rFonts w:ascii="Georgia" w:eastAsia="Times New Roman" w:hAnsi="Georgia" w:cs="Arial"/>
          <w:i/>
          <w:iCs/>
          <w:color w:val="636363"/>
          <w:sz w:val="21"/>
          <w:szCs w:val="21"/>
          <w:lang w:eastAsia="es-AR"/>
        </w:rPr>
        <w:t xml:space="preserve">terminado ya sea por Usted o por </w:t>
      </w:r>
      <w:r w:rsidR="00921C98">
        <w:rPr>
          <w:rFonts w:ascii="Georgia" w:eastAsia="Times New Roman" w:hAnsi="Georgia" w:cs="Arial"/>
          <w:i/>
          <w:iCs/>
          <w:color w:val="FF0000"/>
          <w:sz w:val="21"/>
          <w:szCs w:val="21"/>
          <w:lang w:eastAsia="es-AR"/>
        </w:rPr>
        <w:t>“1854”</w:t>
      </w:r>
      <w:r w:rsidRPr="00610474">
        <w:rPr>
          <w:rFonts w:ascii="Georgia" w:eastAsia="Times New Roman" w:hAnsi="Georgia" w:cs="Arial"/>
          <w:i/>
          <w:iCs/>
          <w:color w:val="636363"/>
          <w:sz w:val="21"/>
          <w:szCs w:val="21"/>
          <w:lang w:eastAsia="es-AR"/>
        </w:rPr>
        <w:t xml:space="preserve">. Usted puede rescindir </w:t>
      </w:r>
      <w:r>
        <w:rPr>
          <w:rFonts w:ascii="Georgia" w:eastAsia="Times New Roman" w:hAnsi="Georgia" w:cs="Arial"/>
          <w:i/>
          <w:iCs/>
          <w:color w:val="636363"/>
          <w:sz w:val="21"/>
          <w:szCs w:val="21"/>
          <w:lang w:eastAsia="es-AR"/>
        </w:rPr>
        <w:t xml:space="preserve">las </w:t>
      </w:r>
      <w:r>
        <w:rPr>
          <w:rFonts w:ascii="Georgia" w:eastAsia="Times New Roman" w:hAnsi="Georgia" w:cs="Arial"/>
          <w:i/>
          <w:iCs/>
          <w:color w:val="636363"/>
          <w:sz w:val="21"/>
          <w:szCs w:val="21"/>
          <w:lang w:eastAsia="es-AR"/>
        </w:rPr>
        <w:lastRenderedPageBreak/>
        <w:t>Condiciones de Uso</w:t>
      </w:r>
      <w:r w:rsidRPr="00610474">
        <w:rPr>
          <w:rFonts w:ascii="Georgia" w:eastAsia="Times New Roman" w:hAnsi="Georgia" w:cs="Arial"/>
          <w:i/>
          <w:iCs/>
          <w:color w:val="636363"/>
          <w:sz w:val="21"/>
          <w:szCs w:val="21"/>
          <w:lang w:eastAsia="es-AR"/>
        </w:rPr>
        <w:t xml:space="preserve"> en cualquier momento, siempre que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suspenda para el futuro cualquier uso de este Sitio</w:t>
      </w:r>
      <w:r>
        <w:rPr>
          <w:rFonts w:ascii="Georgia" w:eastAsia="Times New Roman" w:hAnsi="Georgia" w:cs="Arial"/>
          <w:i/>
          <w:iCs/>
          <w:color w:val="636363"/>
          <w:sz w:val="21"/>
          <w:szCs w:val="21"/>
          <w:lang w:eastAsia="es-AR"/>
        </w:rPr>
        <w:t xml:space="preserve"> y</w:t>
      </w:r>
      <w:r w:rsidRPr="00610474">
        <w:rPr>
          <w:rFonts w:ascii="Georgia" w:eastAsia="Times New Roman" w:hAnsi="Georgia" w:cs="Arial"/>
          <w:i/>
          <w:iCs/>
          <w:color w:val="636363"/>
          <w:sz w:val="21"/>
          <w:szCs w:val="21"/>
          <w:lang w:eastAsia="es-AR"/>
        </w:rPr>
        <w:t xml:space="preserve"> renuncie a su registro siguiendo el procedimiento previsto para ell</w:t>
      </w:r>
      <w:r>
        <w:rPr>
          <w:rFonts w:ascii="Georgia" w:eastAsia="Times New Roman" w:hAnsi="Georgia" w:cs="Arial"/>
          <w:i/>
          <w:iCs/>
          <w:color w:val="636363"/>
          <w:sz w:val="21"/>
          <w:szCs w:val="21"/>
          <w:lang w:eastAsia="es-AR"/>
        </w:rPr>
        <w:t xml:space="preserve">o. </w:t>
      </w:r>
      <w:r w:rsidR="00921C98">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también puede rescindir este contrato en cualquier momento y hacerlo inmediatamente sin previo aviso -y en consecuencia denegar a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acceso al Sitio o a comprar por esta vía- si</w:t>
      </w:r>
      <w:r>
        <w:rPr>
          <w:rFonts w:ascii="Georgia" w:eastAsia="Times New Roman" w:hAnsi="Georgia" w:cs="Arial"/>
          <w:i/>
          <w:iCs/>
          <w:color w:val="636363"/>
          <w:sz w:val="21"/>
          <w:szCs w:val="21"/>
          <w:lang w:eastAsia="es-AR"/>
        </w:rPr>
        <w:t xml:space="preserve"> a la sola discreción de </w:t>
      </w:r>
      <w:r w:rsidR="00921C98">
        <w:rPr>
          <w:rFonts w:ascii="Georgia" w:eastAsia="Times New Roman" w:hAnsi="Georgia" w:cs="Arial"/>
          <w:i/>
          <w:iCs/>
          <w:color w:val="FF0000"/>
          <w:sz w:val="21"/>
          <w:szCs w:val="21"/>
          <w:lang w:eastAsia="es-AR"/>
        </w:rPr>
        <w:t>“1854”</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no cumpliera con cualquier término o disposición de las presentes Condiciones de Uso</w:t>
      </w:r>
      <w:r>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“1854”</w:t>
      </w:r>
      <w:r w:rsidR="00C921CB">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podrá en cualquier momento y sin formalidad o expresión de causa cancelar o modificar las </w:t>
      </w:r>
      <w:r>
        <w:rPr>
          <w:rFonts w:ascii="Georgia" w:eastAsia="Times New Roman" w:hAnsi="Georgia" w:cs="Arial"/>
          <w:i/>
          <w:iCs/>
          <w:color w:val="636363"/>
          <w:sz w:val="21"/>
          <w:szCs w:val="21"/>
          <w:lang w:eastAsia="es-AR"/>
        </w:rPr>
        <w:t>Condiciones de Uso</w:t>
      </w:r>
      <w:r w:rsidRPr="00610474">
        <w:rPr>
          <w:rFonts w:ascii="Georgia" w:eastAsia="Times New Roman" w:hAnsi="Georgia" w:cs="Arial"/>
          <w:i/>
          <w:iCs/>
          <w:color w:val="636363"/>
          <w:sz w:val="21"/>
          <w:szCs w:val="21"/>
          <w:lang w:eastAsia="es-AR"/>
        </w:rPr>
        <w:t xml:space="preserve"> o cualquier parte </w:t>
      </w:r>
      <w:r>
        <w:rPr>
          <w:rFonts w:ascii="Georgia" w:eastAsia="Times New Roman" w:hAnsi="Georgia" w:cs="Arial"/>
          <w:i/>
          <w:iCs/>
          <w:color w:val="636363"/>
          <w:sz w:val="21"/>
          <w:szCs w:val="21"/>
          <w:lang w:eastAsia="es-AR"/>
        </w:rPr>
        <w:t>de las mismas</w:t>
      </w:r>
      <w:r w:rsidRPr="00610474">
        <w:rPr>
          <w:rFonts w:ascii="Georgia" w:eastAsia="Times New Roman" w:hAnsi="Georgia" w:cs="Arial"/>
          <w:i/>
          <w:iCs/>
          <w:color w:val="636363"/>
          <w:sz w:val="21"/>
          <w:szCs w:val="21"/>
          <w:lang w:eastAsia="es-AR"/>
        </w:rPr>
        <w:t>, temporal o permanentemente y asimismo dar de baja este Sitio.</w:t>
      </w:r>
    </w:p>
    <w:p w14:paraId="565BF674"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18</w:t>
      </w:r>
      <w:r w:rsidRPr="00610474">
        <w:rPr>
          <w:rFonts w:ascii="Georgia" w:eastAsia="Times New Roman" w:hAnsi="Georgia" w:cs="Arial"/>
          <w:b/>
          <w:bCs/>
          <w:i/>
          <w:iCs/>
          <w:color w:val="636363"/>
          <w:sz w:val="21"/>
          <w:szCs w:val="21"/>
          <w:bdr w:val="none" w:sz="0" w:space="0" w:color="auto" w:frame="1"/>
          <w:lang w:eastAsia="es-AR"/>
        </w:rPr>
        <w:t>. Descargo de responsabilidad respecto del uso del Sitio como recurso práctico</w:t>
      </w:r>
    </w:p>
    <w:p w14:paraId="210AA299" w14:textId="4234C5B3" w:rsidR="0092760C" w:rsidRPr="00610474" w:rsidRDefault="00921C98"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sidR="0092760C" w:rsidRPr="00610474">
        <w:rPr>
          <w:rFonts w:ascii="Georgia" w:eastAsia="Times New Roman" w:hAnsi="Georgia" w:cs="Arial"/>
          <w:i/>
          <w:iCs/>
          <w:color w:val="636363"/>
          <w:sz w:val="21"/>
          <w:szCs w:val="21"/>
          <w:lang w:eastAsia="es-AR"/>
        </w:rPr>
        <w:t>no ofrece garantías de ningún tipo respecto de la operación del Sitio ni se responsabiliza por deficiencias que el servicio pueda presentar o por la parcial o total inaccesibilidad o ineficiencia del servicio ofrecido en el Sitio</w:t>
      </w:r>
      <w:r w:rsidR="0092760C">
        <w:rPr>
          <w:rFonts w:ascii="Georgia" w:eastAsia="Times New Roman" w:hAnsi="Georgia" w:cs="Arial"/>
          <w:i/>
          <w:iCs/>
          <w:color w:val="636363"/>
          <w:sz w:val="21"/>
          <w:szCs w:val="21"/>
          <w:lang w:eastAsia="es-AR"/>
        </w:rPr>
        <w:t xml:space="preserve"> con respecto a </w:t>
      </w:r>
      <w:r w:rsidR="0092760C" w:rsidRPr="00610474">
        <w:rPr>
          <w:rFonts w:ascii="Georgia" w:eastAsia="Times New Roman" w:hAnsi="Georgia" w:cs="Arial"/>
          <w:i/>
          <w:iCs/>
          <w:color w:val="636363"/>
          <w:sz w:val="21"/>
          <w:szCs w:val="21"/>
          <w:lang w:eastAsia="es-AR"/>
        </w:rPr>
        <w:t xml:space="preserve">las mercaderías ofrecidas en las góndolas virtuales de </w:t>
      </w:r>
      <w:r w:rsidR="0092760C">
        <w:rPr>
          <w:rFonts w:ascii="Georgia" w:eastAsia="Times New Roman" w:hAnsi="Georgia" w:cs="Arial"/>
          <w:i/>
          <w:iCs/>
          <w:color w:val="636363"/>
          <w:sz w:val="21"/>
          <w:szCs w:val="21"/>
          <w:lang w:eastAsia="es-AR"/>
        </w:rPr>
        <w:t>las</w:t>
      </w:r>
      <w:r w:rsidR="0092760C" w:rsidRPr="00610474">
        <w:rPr>
          <w:rFonts w:ascii="Georgia" w:eastAsia="Times New Roman" w:hAnsi="Georgia" w:cs="Arial"/>
          <w:i/>
          <w:iCs/>
          <w:color w:val="636363"/>
          <w:sz w:val="21"/>
          <w:szCs w:val="21"/>
          <w:lang w:eastAsia="es-AR"/>
        </w:rPr>
        <w:t xml:space="preserve"> tiendas</w:t>
      </w:r>
      <w:r w:rsidR="0092760C">
        <w:rPr>
          <w:rFonts w:ascii="Georgia" w:eastAsia="Times New Roman" w:hAnsi="Georgia" w:cs="Arial"/>
          <w:i/>
          <w:iCs/>
          <w:color w:val="636363"/>
          <w:sz w:val="21"/>
          <w:szCs w:val="21"/>
          <w:lang w:eastAsia="es-AR"/>
        </w:rPr>
        <w:t xml:space="preserve"> del Sitio</w:t>
      </w:r>
      <w:r w:rsidR="0092760C" w:rsidRPr="00610474">
        <w:rPr>
          <w:rFonts w:ascii="Georgia" w:eastAsia="Times New Roman" w:hAnsi="Georgia" w:cs="Arial"/>
          <w:i/>
          <w:iCs/>
          <w:color w:val="636363"/>
          <w:sz w:val="21"/>
          <w:szCs w:val="21"/>
          <w:lang w:eastAsia="es-AR"/>
        </w:rPr>
        <w:t xml:space="preserve"> que </w:t>
      </w:r>
      <w:r w:rsidR="0092760C">
        <w:rPr>
          <w:rFonts w:ascii="Georgia" w:eastAsia="Times New Roman" w:hAnsi="Georgia" w:cs="Arial"/>
          <w:i/>
          <w:iCs/>
          <w:color w:val="636363"/>
          <w:sz w:val="21"/>
          <w:szCs w:val="21"/>
          <w:lang w:eastAsia="es-AR"/>
        </w:rPr>
        <w:t>U</w:t>
      </w:r>
      <w:r w:rsidR="0092760C" w:rsidRPr="00610474">
        <w:rPr>
          <w:rFonts w:ascii="Georgia" w:eastAsia="Times New Roman" w:hAnsi="Georgia" w:cs="Arial"/>
          <w:i/>
          <w:iCs/>
          <w:color w:val="636363"/>
          <w:sz w:val="21"/>
          <w:szCs w:val="21"/>
          <w:lang w:eastAsia="es-AR"/>
        </w:rPr>
        <w:t>sted recorra. Lo mismo se aplica al servicio de entrega a domicilio.</w:t>
      </w:r>
    </w:p>
    <w:p w14:paraId="300C94FC"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Usted reconoce que elige hacer uso del Sitio como recurso para llenar su carrito con mayor economía de su tiempo y esfuerzo y acepta asumir como de su propia cuenta y riesgo cualquier consecuencia derivada del uso de recursos electrónicos a distancia para proveerse de bienes de consumo. Este descargo de responsabilidad constituye una parte esencial de </w:t>
      </w:r>
      <w:r>
        <w:rPr>
          <w:rFonts w:ascii="Georgia" w:eastAsia="Times New Roman" w:hAnsi="Georgia" w:cs="Arial"/>
          <w:i/>
          <w:iCs/>
          <w:color w:val="636363"/>
          <w:sz w:val="21"/>
          <w:szCs w:val="21"/>
          <w:lang w:eastAsia="es-AR"/>
        </w:rPr>
        <w:t>las presentes Condiciones de Uso</w:t>
      </w:r>
      <w:r w:rsidRPr="00610474">
        <w:rPr>
          <w:rFonts w:ascii="Georgia" w:eastAsia="Times New Roman" w:hAnsi="Georgia" w:cs="Arial"/>
          <w:i/>
          <w:iCs/>
          <w:color w:val="636363"/>
          <w:sz w:val="21"/>
          <w:szCs w:val="21"/>
          <w:lang w:eastAsia="es-AR"/>
        </w:rPr>
        <w:t>.</w:t>
      </w:r>
    </w:p>
    <w:p w14:paraId="6DBC535F"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Pr>
          <w:rFonts w:ascii="Georgia" w:eastAsia="Times New Roman" w:hAnsi="Georgia" w:cs="Arial"/>
          <w:b/>
          <w:bCs/>
          <w:i/>
          <w:iCs/>
          <w:color w:val="636363"/>
          <w:sz w:val="21"/>
          <w:szCs w:val="21"/>
          <w:bdr w:val="none" w:sz="0" w:space="0" w:color="auto" w:frame="1"/>
          <w:lang w:eastAsia="es-AR"/>
        </w:rPr>
        <w:t>19</w:t>
      </w:r>
      <w:r w:rsidRPr="00610474">
        <w:rPr>
          <w:rFonts w:ascii="Georgia" w:eastAsia="Times New Roman" w:hAnsi="Georgia" w:cs="Arial"/>
          <w:b/>
          <w:bCs/>
          <w:i/>
          <w:iCs/>
          <w:color w:val="636363"/>
          <w:sz w:val="21"/>
          <w:szCs w:val="21"/>
          <w:bdr w:val="none" w:sz="0" w:space="0" w:color="auto" w:frame="1"/>
          <w:lang w:eastAsia="es-AR"/>
        </w:rPr>
        <w:t>. Descargo de responsabilidad respecto de las características de mercaderías</w:t>
      </w:r>
    </w:p>
    <w:p w14:paraId="6CD75CD1" w14:textId="62E66826" w:rsidR="0092760C" w:rsidRPr="00610474" w:rsidRDefault="0092760C" w:rsidP="00921C98">
      <w:pPr>
        <w:spacing w:after="360" w:line="480" w:lineRule="auto"/>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La información sobre características de los productos, a la que se accede a través de este Sitio se obtiene de afirmaciones hechas por el fabricante del producto.</w:t>
      </w:r>
      <w:r>
        <w:rPr>
          <w:rFonts w:ascii="Georgia" w:eastAsia="Times New Roman" w:hAnsi="Georgia" w:cs="Arial"/>
          <w:i/>
          <w:iCs/>
          <w:color w:val="636363"/>
          <w:sz w:val="21"/>
          <w:szCs w:val="21"/>
          <w:lang w:eastAsia="es-AR"/>
        </w:rPr>
        <w:t xml:space="preserve"> Por lo tanto, los Usuarios deben tener en cuenta </w:t>
      </w:r>
      <w:r w:rsidRPr="00610474">
        <w:rPr>
          <w:rFonts w:ascii="Georgia" w:eastAsia="Times New Roman" w:hAnsi="Georgia" w:cs="Arial"/>
          <w:i/>
          <w:iCs/>
          <w:color w:val="636363"/>
          <w:sz w:val="21"/>
          <w:szCs w:val="21"/>
          <w:lang w:eastAsia="es-AR"/>
        </w:rPr>
        <w:t>que</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en ocasiones</w:t>
      </w:r>
      <w:r>
        <w:rPr>
          <w:rFonts w:ascii="Georgia" w:eastAsia="Times New Roman" w:hAnsi="Georgia" w:cs="Arial"/>
          <w:i/>
          <w:iCs/>
          <w:color w:val="636363"/>
          <w:sz w:val="21"/>
          <w:szCs w:val="21"/>
          <w:lang w:eastAsia="es-AR"/>
        </w:rPr>
        <w:t>,</w:t>
      </w:r>
      <w:r w:rsidRPr="00610474">
        <w:rPr>
          <w:rFonts w:ascii="Georgia" w:eastAsia="Times New Roman" w:hAnsi="Georgia" w:cs="Arial"/>
          <w:i/>
          <w:iCs/>
          <w:color w:val="636363"/>
          <w:sz w:val="21"/>
          <w:szCs w:val="21"/>
          <w:lang w:eastAsia="es-AR"/>
        </w:rPr>
        <w:t xml:space="preserve"> los fabricantes pueden alterar sus empaques y etiquetas, de manera que el verdadero embalaje del producto y materiales adjuntos pueden contener información diferente de la que se muestra en </w:t>
      </w:r>
      <w:r>
        <w:rPr>
          <w:rFonts w:ascii="Georgia" w:eastAsia="Times New Roman" w:hAnsi="Georgia" w:cs="Arial"/>
          <w:i/>
          <w:iCs/>
          <w:color w:val="636363"/>
          <w:sz w:val="21"/>
          <w:szCs w:val="21"/>
          <w:lang w:eastAsia="es-AR"/>
        </w:rPr>
        <w:t xml:space="preserve">el </w:t>
      </w:r>
      <w:r w:rsidRPr="00610474">
        <w:rPr>
          <w:rFonts w:ascii="Georgia" w:eastAsia="Times New Roman" w:hAnsi="Georgia" w:cs="Arial"/>
          <w:i/>
          <w:iCs/>
          <w:color w:val="636363"/>
          <w:sz w:val="21"/>
          <w:szCs w:val="21"/>
          <w:lang w:eastAsia="es-AR"/>
        </w:rPr>
        <w:t xml:space="preserve">Sitio, motivo por el </w:t>
      </w:r>
      <w:proofErr w:type="gramStart"/>
      <w:r w:rsidRPr="00610474">
        <w:rPr>
          <w:rFonts w:ascii="Georgia" w:eastAsia="Times New Roman" w:hAnsi="Georgia" w:cs="Arial"/>
          <w:i/>
          <w:iCs/>
          <w:color w:val="636363"/>
          <w:sz w:val="21"/>
          <w:szCs w:val="21"/>
          <w:lang w:eastAsia="es-AR"/>
        </w:rPr>
        <w:t xml:space="preserve">que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 xml:space="preserve">1854” </w:t>
      </w:r>
      <w:r w:rsidR="00605E8B">
        <w:rPr>
          <w:rFonts w:ascii="Georgia" w:eastAsia="Times New Roman" w:hAnsi="Georgia" w:cs="Arial"/>
          <w:i/>
          <w:iCs/>
          <w:color w:val="FF0000"/>
          <w:sz w:val="21"/>
          <w:szCs w:val="21"/>
          <w:lang w:eastAsia="es-AR"/>
        </w:rPr>
        <w:t xml:space="preserve"> </w:t>
      </w:r>
      <w:r>
        <w:rPr>
          <w:rFonts w:ascii="Georgia" w:eastAsia="Times New Roman" w:hAnsi="Georgia" w:cs="Arial"/>
          <w:i/>
          <w:iCs/>
          <w:color w:val="636363"/>
          <w:sz w:val="21"/>
          <w:szCs w:val="21"/>
          <w:lang w:eastAsia="es-AR"/>
        </w:rPr>
        <w:t xml:space="preserve">no puede </w:t>
      </w:r>
      <w:r w:rsidRPr="00610474">
        <w:rPr>
          <w:rFonts w:ascii="Georgia" w:eastAsia="Times New Roman" w:hAnsi="Georgia" w:cs="Arial"/>
          <w:i/>
          <w:iCs/>
          <w:color w:val="636363"/>
          <w:sz w:val="21"/>
          <w:szCs w:val="21"/>
          <w:lang w:eastAsia="es-AR"/>
        </w:rPr>
        <w:t xml:space="preserve">garantizar la exactitud, exhaustividad o actualización de ninguna información sobre mercadería. Para obtener información adicional acerca de un producto, </w:t>
      </w:r>
      <w:r>
        <w:rPr>
          <w:rFonts w:ascii="Georgia" w:eastAsia="Times New Roman" w:hAnsi="Georgia" w:cs="Arial"/>
          <w:i/>
          <w:iCs/>
          <w:color w:val="636363"/>
          <w:sz w:val="21"/>
          <w:szCs w:val="21"/>
          <w:lang w:eastAsia="es-AR"/>
        </w:rPr>
        <w:t xml:space="preserve">el Usuario deberá ponerse en contacto </w:t>
      </w:r>
      <w:proofErr w:type="gramStart"/>
      <w:r>
        <w:rPr>
          <w:rFonts w:ascii="Georgia" w:eastAsia="Times New Roman" w:hAnsi="Georgia" w:cs="Arial"/>
          <w:i/>
          <w:iCs/>
          <w:color w:val="636363"/>
          <w:sz w:val="21"/>
          <w:szCs w:val="21"/>
          <w:lang w:eastAsia="es-AR"/>
        </w:rPr>
        <w:t xml:space="preserve">con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1854”</w:t>
      </w:r>
      <w:r w:rsidRPr="00610474">
        <w:rPr>
          <w:rFonts w:ascii="Georgia" w:eastAsia="Times New Roman" w:hAnsi="Georgia" w:cs="Arial"/>
          <w:i/>
          <w:iCs/>
          <w:color w:val="636363"/>
          <w:sz w:val="21"/>
          <w:szCs w:val="21"/>
          <w:lang w:eastAsia="es-AR"/>
        </w:rPr>
        <w:t>.</w:t>
      </w:r>
    </w:p>
    <w:p w14:paraId="1D10C121"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b/>
          <w:bCs/>
          <w:i/>
          <w:iCs/>
          <w:color w:val="636363"/>
          <w:sz w:val="21"/>
          <w:szCs w:val="21"/>
          <w:bdr w:val="none" w:sz="0" w:space="0" w:color="auto" w:frame="1"/>
          <w:lang w:eastAsia="es-AR"/>
        </w:rPr>
        <w:t>2</w:t>
      </w:r>
      <w:r>
        <w:rPr>
          <w:rFonts w:ascii="Georgia" w:eastAsia="Times New Roman" w:hAnsi="Georgia" w:cs="Arial"/>
          <w:b/>
          <w:bCs/>
          <w:i/>
          <w:iCs/>
          <w:color w:val="636363"/>
          <w:sz w:val="21"/>
          <w:szCs w:val="21"/>
          <w:bdr w:val="none" w:sz="0" w:space="0" w:color="auto" w:frame="1"/>
          <w:lang w:eastAsia="es-AR"/>
        </w:rPr>
        <w:t>0</w:t>
      </w:r>
      <w:r w:rsidRPr="00610474">
        <w:rPr>
          <w:rFonts w:ascii="Georgia" w:eastAsia="Times New Roman" w:hAnsi="Georgia" w:cs="Arial"/>
          <w:b/>
          <w:bCs/>
          <w:i/>
          <w:iCs/>
          <w:color w:val="636363"/>
          <w:sz w:val="21"/>
          <w:szCs w:val="21"/>
          <w:bdr w:val="none" w:sz="0" w:space="0" w:color="auto" w:frame="1"/>
          <w:lang w:eastAsia="es-AR"/>
        </w:rPr>
        <w:t>. Modificaciones en las Condiciones de Uso</w:t>
      </w:r>
    </w:p>
    <w:p w14:paraId="26CDC490" w14:textId="65F97DFC"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lastRenderedPageBreak/>
        <w:t xml:space="preserve">Estas Condiciones de Uso podrán ser modificadas en cualquier momento, publicándose en el Sitio la versión vigente al momento del inicio de cada sesión. Comprendiendo que por tratarse de un sitio Web abierto a </w:t>
      </w:r>
      <w:r>
        <w:rPr>
          <w:rFonts w:ascii="Georgia" w:eastAsia="Times New Roman" w:hAnsi="Georgia" w:cs="Arial"/>
          <w:i/>
          <w:iCs/>
          <w:color w:val="636363"/>
          <w:sz w:val="21"/>
          <w:szCs w:val="21"/>
          <w:lang w:eastAsia="es-AR"/>
        </w:rPr>
        <w:t xml:space="preserve">los clientes en general, </w:t>
      </w:r>
      <w:r w:rsidR="00921C98">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carece de posibilidad de notificarle </w:t>
      </w:r>
      <w:r>
        <w:rPr>
          <w:rFonts w:ascii="Georgia" w:eastAsia="Times New Roman" w:hAnsi="Georgia" w:cs="Arial"/>
          <w:i/>
          <w:iCs/>
          <w:color w:val="636363"/>
          <w:sz w:val="21"/>
          <w:szCs w:val="21"/>
          <w:lang w:eastAsia="es-AR"/>
        </w:rPr>
        <w:t xml:space="preserve">individualmente al Usuario </w:t>
      </w:r>
      <w:r w:rsidRPr="00610474">
        <w:rPr>
          <w:rFonts w:ascii="Georgia" w:eastAsia="Times New Roman" w:hAnsi="Georgia" w:cs="Arial"/>
          <w:i/>
          <w:iCs/>
          <w:color w:val="636363"/>
          <w:sz w:val="21"/>
          <w:szCs w:val="21"/>
          <w:lang w:eastAsia="es-AR"/>
        </w:rPr>
        <w:t xml:space="preserve">salvo mediante la publicación en el propio Sitio,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se compromete a verificar en forma periódica las Condiciones de Uso, entendiéndose que al </w:t>
      </w:r>
      <w:r>
        <w:rPr>
          <w:rFonts w:ascii="Georgia" w:eastAsia="Times New Roman" w:hAnsi="Georgia" w:cs="Arial"/>
          <w:i/>
          <w:iCs/>
          <w:color w:val="636363"/>
          <w:sz w:val="21"/>
          <w:szCs w:val="21"/>
          <w:lang w:eastAsia="es-AR"/>
        </w:rPr>
        <w:t xml:space="preserve">ingresar al Sitio </w:t>
      </w:r>
      <w:r w:rsidRPr="00610474">
        <w:rPr>
          <w:rFonts w:ascii="Georgia" w:eastAsia="Times New Roman" w:hAnsi="Georgia" w:cs="Arial"/>
          <w:i/>
          <w:iCs/>
          <w:color w:val="636363"/>
          <w:sz w:val="21"/>
          <w:szCs w:val="21"/>
          <w:lang w:eastAsia="es-AR"/>
        </w:rPr>
        <w:t>acepta las</w:t>
      </w:r>
      <w:r>
        <w:rPr>
          <w:rFonts w:ascii="Georgia" w:eastAsia="Times New Roman" w:hAnsi="Georgia" w:cs="Arial"/>
          <w:i/>
          <w:iCs/>
          <w:color w:val="636363"/>
          <w:sz w:val="21"/>
          <w:szCs w:val="21"/>
          <w:lang w:eastAsia="es-AR"/>
        </w:rPr>
        <w:t xml:space="preserve"> Condiciones de Uso</w:t>
      </w:r>
      <w:r w:rsidRPr="00610474">
        <w:rPr>
          <w:rFonts w:ascii="Georgia" w:eastAsia="Times New Roman" w:hAnsi="Georgia" w:cs="Arial"/>
          <w:i/>
          <w:iCs/>
          <w:color w:val="636363"/>
          <w:sz w:val="21"/>
          <w:szCs w:val="21"/>
          <w:lang w:eastAsia="es-AR"/>
        </w:rPr>
        <w:t xml:space="preserve"> vigentes y publicadas en ese momento en la forma y con los efectos establecidos en </w:t>
      </w:r>
      <w:r>
        <w:rPr>
          <w:rFonts w:ascii="Georgia" w:eastAsia="Times New Roman" w:hAnsi="Georgia" w:cs="Arial"/>
          <w:i/>
          <w:iCs/>
          <w:color w:val="636363"/>
          <w:sz w:val="21"/>
          <w:szCs w:val="21"/>
          <w:lang w:eastAsia="es-AR"/>
        </w:rPr>
        <w:t>las presentes Condiciones de Uso</w:t>
      </w:r>
      <w:r w:rsidRPr="00610474">
        <w:rPr>
          <w:rFonts w:ascii="Georgia" w:eastAsia="Times New Roman" w:hAnsi="Georgia" w:cs="Arial"/>
          <w:i/>
          <w:iCs/>
          <w:color w:val="636363"/>
          <w:sz w:val="21"/>
          <w:szCs w:val="21"/>
          <w:lang w:eastAsia="es-AR"/>
        </w:rPr>
        <w:t>.</w:t>
      </w:r>
    </w:p>
    <w:p w14:paraId="3EFA9D48" w14:textId="0294BBB3"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En caso </w:t>
      </w:r>
      <w:r>
        <w:rPr>
          <w:rFonts w:ascii="Georgia" w:eastAsia="Times New Roman" w:hAnsi="Georgia" w:cs="Arial"/>
          <w:i/>
          <w:iCs/>
          <w:color w:val="636363"/>
          <w:sz w:val="21"/>
          <w:szCs w:val="21"/>
          <w:lang w:eastAsia="es-AR"/>
        </w:rPr>
        <w:t>de</w:t>
      </w:r>
      <w:r w:rsidRPr="00610474">
        <w:rPr>
          <w:rFonts w:ascii="Georgia" w:eastAsia="Times New Roman" w:hAnsi="Georgia" w:cs="Arial"/>
          <w:i/>
          <w:iCs/>
          <w:color w:val="636363"/>
          <w:sz w:val="21"/>
          <w:szCs w:val="21"/>
          <w:lang w:eastAsia="es-AR"/>
        </w:rPr>
        <w:t xml:space="preserve"> que en el </w:t>
      </w:r>
      <w:proofErr w:type="gramStart"/>
      <w:r w:rsidRPr="00610474">
        <w:rPr>
          <w:rFonts w:ascii="Georgia" w:eastAsia="Times New Roman" w:hAnsi="Georgia" w:cs="Arial"/>
          <w:i/>
          <w:iCs/>
          <w:color w:val="636363"/>
          <w:sz w:val="21"/>
          <w:szCs w:val="21"/>
          <w:lang w:eastAsia="es-AR"/>
        </w:rPr>
        <w:t xml:space="preserve">futuro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Pr>
          <w:rFonts w:ascii="Georgia" w:eastAsia="Times New Roman" w:hAnsi="Georgia" w:cs="Arial"/>
          <w:i/>
          <w:iCs/>
          <w:color w:val="636363"/>
          <w:sz w:val="21"/>
          <w:szCs w:val="21"/>
          <w:lang w:eastAsia="es-AR"/>
        </w:rPr>
        <w:t>decidiera</w:t>
      </w:r>
      <w:r w:rsidRPr="00610474">
        <w:rPr>
          <w:rFonts w:ascii="Georgia" w:eastAsia="Times New Roman" w:hAnsi="Georgia" w:cs="Arial"/>
          <w:i/>
          <w:iCs/>
          <w:color w:val="636363"/>
          <w:sz w:val="21"/>
          <w:szCs w:val="21"/>
          <w:lang w:eastAsia="es-AR"/>
        </w:rPr>
        <w:t xml:space="preserve"> formular algún cargo con relación al uso del Sitio,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será previa y fehacientemente informado por medio de publicaciones destacadas en el Sitio y no se le aplicará cargo alguno que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no haya conocido y aceptado previamente en forma explícita.</w:t>
      </w:r>
    </w:p>
    <w:p w14:paraId="2F70AC3F"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b/>
          <w:bCs/>
          <w:i/>
          <w:iCs/>
          <w:color w:val="636363"/>
          <w:sz w:val="21"/>
          <w:szCs w:val="21"/>
          <w:bdr w:val="none" w:sz="0" w:space="0" w:color="auto" w:frame="1"/>
          <w:lang w:eastAsia="es-AR"/>
        </w:rPr>
        <w:t>2</w:t>
      </w:r>
      <w:r>
        <w:rPr>
          <w:rFonts w:ascii="Georgia" w:eastAsia="Times New Roman" w:hAnsi="Georgia" w:cs="Arial"/>
          <w:b/>
          <w:bCs/>
          <w:i/>
          <w:iCs/>
          <w:color w:val="636363"/>
          <w:sz w:val="21"/>
          <w:szCs w:val="21"/>
          <w:bdr w:val="none" w:sz="0" w:space="0" w:color="auto" w:frame="1"/>
          <w:lang w:eastAsia="es-AR"/>
        </w:rPr>
        <w:t>1</w:t>
      </w:r>
      <w:r w:rsidRPr="00610474">
        <w:rPr>
          <w:rFonts w:ascii="Georgia" w:eastAsia="Times New Roman" w:hAnsi="Georgia" w:cs="Arial"/>
          <w:b/>
          <w:bCs/>
          <w:i/>
          <w:iCs/>
          <w:color w:val="636363"/>
          <w:sz w:val="21"/>
          <w:szCs w:val="21"/>
          <w:bdr w:val="none" w:sz="0" w:space="0" w:color="auto" w:frame="1"/>
          <w:lang w:eastAsia="es-AR"/>
        </w:rPr>
        <w:t>. General</w:t>
      </w:r>
    </w:p>
    <w:p w14:paraId="108CC59B" w14:textId="2863132F"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t xml:space="preserve">Las Condiciones de Uso representan el acuerdo completo entre </w:t>
      </w:r>
      <w:r>
        <w:rPr>
          <w:rFonts w:ascii="Georgia" w:eastAsia="Times New Roman" w:hAnsi="Georgia" w:cs="Arial"/>
          <w:i/>
          <w:iCs/>
          <w:color w:val="636363"/>
          <w:sz w:val="21"/>
          <w:szCs w:val="21"/>
          <w:lang w:eastAsia="es-AR"/>
        </w:rPr>
        <w:t xml:space="preserve">Usted </w:t>
      </w:r>
      <w:proofErr w:type="gramStart"/>
      <w:r>
        <w:rPr>
          <w:rFonts w:ascii="Georgia" w:eastAsia="Times New Roman" w:hAnsi="Georgia" w:cs="Arial"/>
          <w:i/>
          <w:iCs/>
          <w:color w:val="636363"/>
          <w:sz w:val="21"/>
          <w:szCs w:val="21"/>
          <w:lang w:eastAsia="es-AR"/>
        </w:rPr>
        <w:t xml:space="preserve">y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y sustituyen a todos los acuerdos anteriores que pudieran existir entre ellas. Los títulos utilizados en estas Condiciones de Uso son sólo con fines de referencia y en ninguna manera definen o limitan el alcance de la disposición que titulan. Si cualquier disposición de las mismas se considerara inaplicable por cualquier razón, tal disposición deberá reformarse sólo en la medida necesaria para hacerla exigible y las demás condiciones de</w:t>
      </w:r>
      <w:r>
        <w:rPr>
          <w:rFonts w:ascii="Georgia" w:eastAsia="Times New Roman" w:hAnsi="Georgia" w:cs="Arial"/>
          <w:i/>
          <w:iCs/>
          <w:color w:val="636363"/>
          <w:sz w:val="21"/>
          <w:szCs w:val="21"/>
          <w:lang w:eastAsia="es-AR"/>
        </w:rPr>
        <w:t xml:space="preserve"> las presentes Condiciones de Uso </w:t>
      </w:r>
      <w:r w:rsidRPr="00610474">
        <w:rPr>
          <w:rFonts w:ascii="Georgia" w:eastAsia="Times New Roman" w:hAnsi="Georgia" w:cs="Arial"/>
          <w:i/>
          <w:iCs/>
          <w:color w:val="636363"/>
          <w:sz w:val="21"/>
          <w:szCs w:val="21"/>
          <w:lang w:eastAsia="es-AR"/>
        </w:rPr>
        <w:t>permanecerá</w:t>
      </w:r>
      <w:r>
        <w:rPr>
          <w:rFonts w:ascii="Georgia" w:eastAsia="Times New Roman" w:hAnsi="Georgia" w:cs="Arial"/>
          <w:i/>
          <w:iCs/>
          <w:color w:val="636363"/>
          <w:sz w:val="21"/>
          <w:szCs w:val="21"/>
          <w:lang w:eastAsia="es-AR"/>
        </w:rPr>
        <w:t>n</w:t>
      </w:r>
      <w:r w:rsidRPr="00610474">
        <w:rPr>
          <w:rFonts w:ascii="Georgia" w:eastAsia="Times New Roman" w:hAnsi="Georgia" w:cs="Arial"/>
          <w:i/>
          <w:iCs/>
          <w:color w:val="636363"/>
          <w:sz w:val="21"/>
          <w:szCs w:val="21"/>
          <w:lang w:eastAsia="es-AR"/>
        </w:rPr>
        <w:t xml:space="preserve"> en pleno vigor </w:t>
      </w:r>
      <w:r>
        <w:rPr>
          <w:rFonts w:ascii="Georgia" w:eastAsia="Times New Roman" w:hAnsi="Georgia" w:cs="Arial"/>
          <w:i/>
          <w:iCs/>
          <w:color w:val="636363"/>
          <w:sz w:val="21"/>
          <w:szCs w:val="21"/>
          <w:lang w:eastAsia="es-AR"/>
        </w:rPr>
        <w:t xml:space="preserve">y efecto. La inacción </w:t>
      </w:r>
      <w:proofErr w:type="gramStart"/>
      <w:r>
        <w:rPr>
          <w:rFonts w:ascii="Georgia" w:eastAsia="Times New Roman" w:hAnsi="Georgia" w:cs="Arial"/>
          <w:i/>
          <w:iCs/>
          <w:color w:val="636363"/>
          <w:sz w:val="21"/>
          <w:szCs w:val="21"/>
          <w:lang w:eastAsia="es-AR"/>
        </w:rPr>
        <w:t xml:space="preserve">de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 xml:space="preserve">con respecto a un incumplimiento de este acuerdo por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o por otros no constituye una renuncia y no </w:t>
      </w:r>
      <w:r>
        <w:rPr>
          <w:rFonts w:ascii="Georgia" w:eastAsia="Times New Roman" w:hAnsi="Georgia" w:cs="Arial"/>
          <w:i/>
          <w:iCs/>
          <w:color w:val="636363"/>
          <w:sz w:val="21"/>
          <w:szCs w:val="21"/>
          <w:lang w:eastAsia="es-AR"/>
        </w:rPr>
        <w:t xml:space="preserve">limitará los derechos de </w:t>
      </w:r>
      <w:r w:rsidR="00605E8B">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“1854”</w:t>
      </w:r>
      <w:r w:rsidR="00605E8B">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con respecto a dicho incumplimiento o infracciones posteriores.</w:t>
      </w:r>
    </w:p>
    <w:p w14:paraId="03858130" w14:textId="77777777" w:rsidR="0092760C" w:rsidRPr="00610474" w:rsidRDefault="0092760C" w:rsidP="0092760C">
      <w:pPr>
        <w:spacing w:after="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b/>
          <w:bCs/>
          <w:i/>
          <w:iCs/>
          <w:color w:val="636363"/>
          <w:sz w:val="21"/>
          <w:szCs w:val="21"/>
          <w:bdr w:val="none" w:sz="0" w:space="0" w:color="auto" w:frame="1"/>
          <w:lang w:eastAsia="es-AR"/>
        </w:rPr>
        <w:t>2</w:t>
      </w:r>
      <w:r>
        <w:rPr>
          <w:rFonts w:ascii="Georgia" w:eastAsia="Times New Roman" w:hAnsi="Georgia" w:cs="Arial"/>
          <w:b/>
          <w:bCs/>
          <w:i/>
          <w:iCs/>
          <w:color w:val="636363"/>
          <w:sz w:val="21"/>
          <w:szCs w:val="21"/>
          <w:bdr w:val="none" w:sz="0" w:space="0" w:color="auto" w:frame="1"/>
          <w:lang w:eastAsia="es-AR"/>
        </w:rPr>
        <w:t>2</w:t>
      </w:r>
      <w:r w:rsidRPr="00610474">
        <w:rPr>
          <w:rFonts w:ascii="Georgia" w:eastAsia="Times New Roman" w:hAnsi="Georgia" w:cs="Arial"/>
          <w:b/>
          <w:bCs/>
          <w:i/>
          <w:iCs/>
          <w:color w:val="636363"/>
          <w:sz w:val="21"/>
          <w:szCs w:val="21"/>
          <w:bdr w:val="none" w:sz="0" w:space="0" w:color="auto" w:frame="1"/>
          <w:lang w:eastAsia="es-AR"/>
        </w:rPr>
        <w:t>. Ley aplicable, resolución de controversias, medidas procesales y notificaciones</w:t>
      </w:r>
    </w:p>
    <w:p w14:paraId="33B9B28E" w14:textId="77777777"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636363"/>
          <w:sz w:val="21"/>
          <w:szCs w:val="21"/>
          <w:lang w:eastAsia="es-AR"/>
        </w:rPr>
        <w:t>Las presentes Condiciones de Uso</w:t>
      </w:r>
      <w:r w:rsidRPr="00610474">
        <w:rPr>
          <w:rFonts w:ascii="Georgia" w:eastAsia="Times New Roman" w:hAnsi="Georgia" w:cs="Arial"/>
          <w:i/>
          <w:iCs/>
          <w:color w:val="636363"/>
          <w:sz w:val="21"/>
          <w:szCs w:val="21"/>
          <w:lang w:eastAsia="es-AR"/>
        </w:rPr>
        <w:t xml:space="preserve"> será</w:t>
      </w:r>
      <w:r>
        <w:rPr>
          <w:rFonts w:ascii="Georgia" w:eastAsia="Times New Roman" w:hAnsi="Georgia" w:cs="Arial"/>
          <w:i/>
          <w:iCs/>
          <w:color w:val="636363"/>
          <w:sz w:val="21"/>
          <w:szCs w:val="21"/>
          <w:lang w:eastAsia="es-AR"/>
        </w:rPr>
        <w:t>n</w:t>
      </w:r>
      <w:r w:rsidRPr="00610474">
        <w:rPr>
          <w:rFonts w:ascii="Georgia" w:eastAsia="Times New Roman" w:hAnsi="Georgia" w:cs="Arial"/>
          <w:i/>
          <w:iCs/>
          <w:color w:val="636363"/>
          <w:sz w:val="21"/>
          <w:szCs w:val="21"/>
          <w:lang w:eastAsia="es-AR"/>
        </w:rPr>
        <w:t xml:space="preserve"> gobernad</w:t>
      </w:r>
      <w:r>
        <w:rPr>
          <w:rFonts w:ascii="Georgia" w:eastAsia="Times New Roman" w:hAnsi="Georgia" w:cs="Arial"/>
          <w:i/>
          <w:iCs/>
          <w:color w:val="636363"/>
          <w:sz w:val="21"/>
          <w:szCs w:val="21"/>
          <w:lang w:eastAsia="es-AR"/>
        </w:rPr>
        <w:t>as</w:t>
      </w:r>
      <w:r w:rsidRPr="00610474">
        <w:rPr>
          <w:rFonts w:ascii="Georgia" w:eastAsia="Times New Roman" w:hAnsi="Georgia" w:cs="Arial"/>
          <w:i/>
          <w:iCs/>
          <w:color w:val="636363"/>
          <w:sz w:val="21"/>
          <w:szCs w:val="21"/>
          <w:lang w:eastAsia="es-AR"/>
        </w:rPr>
        <w:t xml:space="preserve"> y se interpretará</w:t>
      </w:r>
      <w:r>
        <w:rPr>
          <w:rFonts w:ascii="Georgia" w:eastAsia="Times New Roman" w:hAnsi="Georgia" w:cs="Arial"/>
          <w:i/>
          <w:iCs/>
          <w:color w:val="636363"/>
          <w:sz w:val="21"/>
          <w:szCs w:val="21"/>
          <w:lang w:eastAsia="es-AR"/>
        </w:rPr>
        <w:t>n</w:t>
      </w:r>
      <w:r w:rsidRPr="00610474">
        <w:rPr>
          <w:rFonts w:ascii="Georgia" w:eastAsia="Times New Roman" w:hAnsi="Georgia" w:cs="Arial"/>
          <w:i/>
          <w:iCs/>
          <w:color w:val="636363"/>
          <w:sz w:val="21"/>
          <w:szCs w:val="21"/>
          <w:lang w:eastAsia="es-AR"/>
        </w:rPr>
        <w:t xml:space="preserve"> según la legislación vigente en la República Argentina y cuando corresponda por la legislación vigente en la Ciudad Autónoma de Buenos Aires. Cualquier conflicto relacionado con </w:t>
      </w:r>
      <w:r>
        <w:rPr>
          <w:rFonts w:ascii="Georgia" w:eastAsia="Times New Roman" w:hAnsi="Georgia" w:cs="Arial"/>
          <w:i/>
          <w:iCs/>
          <w:color w:val="636363"/>
          <w:sz w:val="21"/>
          <w:szCs w:val="21"/>
          <w:lang w:eastAsia="es-AR"/>
        </w:rPr>
        <w:t xml:space="preserve">las Condiciones de Uso </w:t>
      </w:r>
      <w:r w:rsidRPr="00610474">
        <w:rPr>
          <w:rFonts w:ascii="Georgia" w:eastAsia="Times New Roman" w:hAnsi="Georgia" w:cs="Arial"/>
          <w:i/>
          <w:iCs/>
          <w:color w:val="636363"/>
          <w:sz w:val="21"/>
          <w:szCs w:val="21"/>
          <w:lang w:eastAsia="es-AR"/>
        </w:rPr>
        <w:t xml:space="preserve">o con el uso que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haga de</w:t>
      </w:r>
      <w:r>
        <w:rPr>
          <w:rFonts w:ascii="Georgia" w:eastAsia="Times New Roman" w:hAnsi="Georgia" w:cs="Arial"/>
          <w:i/>
          <w:iCs/>
          <w:color w:val="636363"/>
          <w:sz w:val="21"/>
          <w:szCs w:val="21"/>
          <w:lang w:eastAsia="es-AR"/>
        </w:rPr>
        <w:t>l</w:t>
      </w:r>
      <w:r w:rsidRPr="00610474">
        <w:rPr>
          <w:rFonts w:ascii="Georgia" w:eastAsia="Times New Roman" w:hAnsi="Georgia" w:cs="Arial"/>
          <w:i/>
          <w:iCs/>
          <w:color w:val="636363"/>
          <w:sz w:val="21"/>
          <w:szCs w:val="21"/>
          <w:lang w:eastAsia="es-AR"/>
        </w:rPr>
        <w:t xml:space="preserve"> Sitio será resuelto por los tribunales ordinarios competentes en asuntos comerciales para la Ciudad Autónoma de Buenos Aires, renunciando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a cualquier otro fuero o jurisdicción que pudiera corresponderle. Esta disposición se le </w:t>
      </w:r>
      <w:proofErr w:type="gramStart"/>
      <w:r w:rsidRPr="00610474">
        <w:rPr>
          <w:rFonts w:ascii="Georgia" w:eastAsia="Times New Roman" w:hAnsi="Georgia" w:cs="Arial"/>
          <w:i/>
          <w:iCs/>
          <w:color w:val="636363"/>
          <w:sz w:val="21"/>
          <w:szCs w:val="21"/>
          <w:lang w:eastAsia="es-AR"/>
        </w:rPr>
        <w:t>aplicará</w:t>
      </w:r>
      <w:proofErr w:type="gramEnd"/>
      <w:r w:rsidRPr="00610474">
        <w:rPr>
          <w:rFonts w:ascii="Georgia" w:eastAsia="Times New Roman" w:hAnsi="Georgia" w:cs="Arial"/>
          <w:i/>
          <w:iCs/>
          <w:color w:val="636363"/>
          <w:sz w:val="21"/>
          <w:szCs w:val="21"/>
          <w:lang w:eastAsia="es-AR"/>
        </w:rPr>
        <w:t xml:space="preserve"> aunque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estuviera realmente domiciliado fuera de los límites de la Ciudad Autónoma de Buenos Aires o de la República Argentina y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sted renuncia a la aplicación de cualquier disposición sobre conflicto de leyes que pudiera dar base a la aplicación de una ley o la competencia de una jurisdicción diferente.</w:t>
      </w:r>
    </w:p>
    <w:p w14:paraId="7603BA30" w14:textId="7EC366E4" w:rsidR="0092760C" w:rsidRPr="00610474" w:rsidRDefault="0092760C" w:rsidP="0092760C">
      <w:pPr>
        <w:spacing w:after="360" w:line="360" w:lineRule="atLeast"/>
        <w:jc w:val="both"/>
        <w:rPr>
          <w:rFonts w:ascii="Georgia" w:eastAsia="Times New Roman" w:hAnsi="Georgia" w:cs="Arial"/>
          <w:i/>
          <w:iCs/>
          <w:color w:val="636363"/>
          <w:sz w:val="21"/>
          <w:szCs w:val="21"/>
          <w:lang w:eastAsia="es-AR"/>
        </w:rPr>
      </w:pPr>
      <w:r w:rsidRPr="00610474">
        <w:rPr>
          <w:rFonts w:ascii="Georgia" w:eastAsia="Times New Roman" w:hAnsi="Georgia" w:cs="Arial"/>
          <w:i/>
          <w:iCs/>
          <w:color w:val="636363"/>
          <w:sz w:val="21"/>
          <w:szCs w:val="21"/>
          <w:lang w:eastAsia="es-AR"/>
        </w:rPr>
        <w:lastRenderedPageBreak/>
        <w:t xml:space="preserve">Salvo que lo contrario haya sido acordado previamente y por escrito firmado entre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w:t>
      </w:r>
      <w:proofErr w:type="gramStart"/>
      <w:r w:rsidRPr="00610474">
        <w:rPr>
          <w:rFonts w:ascii="Georgia" w:eastAsia="Times New Roman" w:hAnsi="Georgia" w:cs="Arial"/>
          <w:i/>
          <w:iCs/>
          <w:color w:val="636363"/>
          <w:sz w:val="21"/>
          <w:szCs w:val="21"/>
          <w:lang w:eastAsia="es-AR"/>
        </w:rPr>
        <w:t>y</w:t>
      </w:r>
      <w:r>
        <w:rPr>
          <w:rFonts w:ascii="Georgia" w:eastAsia="Times New Roman" w:hAnsi="Georgia" w:cs="Arial"/>
          <w:i/>
          <w:iCs/>
          <w:color w:val="636363"/>
          <w:sz w:val="21"/>
          <w:szCs w:val="21"/>
          <w:lang w:eastAsia="es-AR"/>
        </w:rPr>
        <w:t xml:space="preserve"> </w:t>
      </w:r>
      <w:r w:rsidR="00162572">
        <w:rPr>
          <w:rFonts w:ascii="Georgia" w:eastAsia="Times New Roman" w:hAnsi="Georgia" w:cs="Arial"/>
          <w:i/>
          <w:iCs/>
          <w:color w:val="636363"/>
          <w:sz w:val="21"/>
          <w:szCs w:val="21"/>
          <w:lang w:eastAsia="es-AR"/>
        </w:rPr>
        <w:t xml:space="preserve"> </w:t>
      </w:r>
      <w:r w:rsidR="00921C98">
        <w:rPr>
          <w:rFonts w:ascii="Georgia" w:eastAsia="Times New Roman" w:hAnsi="Georgia" w:cs="Arial"/>
          <w:i/>
          <w:iCs/>
          <w:color w:val="FF0000"/>
          <w:sz w:val="21"/>
          <w:szCs w:val="21"/>
          <w:lang w:eastAsia="es-AR"/>
        </w:rPr>
        <w:t>“</w:t>
      </w:r>
      <w:proofErr w:type="gramEnd"/>
      <w:r w:rsidR="00921C98">
        <w:rPr>
          <w:rFonts w:ascii="Georgia" w:eastAsia="Times New Roman" w:hAnsi="Georgia" w:cs="Arial"/>
          <w:i/>
          <w:iCs/>
          <w:color w:val="FF0000"/>
          <w:sz w:val="21"/>
          <w:szCs w:val="21"/>
          <w:lang w:eastAsia="es-AR"/>
        </w:rPr>
        <w:t xml:space="preserve">1854” </w:t>
      </w:r>
      <w:r w:rsidRPr="00610474">
        <w:rPr>
          <w:rFonts w:ascii="Georgia" w:eastAsia="Times New Roman" w:hAnsi="Georgia" w:cs="Arial"/>
          <w:i/>
          <w:iCs/>
          <w:color w:val="636363"/>
          <w:sz w:val="21"/>
          <w:szCs w:val="21"/>
          <w:lang w:eastAsia="es-AR"/>
        </w:rPr>
        <w:t xml:space="preserve">todas las notificaciones que se hagan a los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suarios en relación a las presentes Condiciones de Uso se publicarán en el Sitio y tendrán efecto desde la fecha de su publicación</w:t>
      </w:r>
      <w:r>
        <w:rPr>
          <w:rFonts w:ascii="Georgia" w:eastAsia="Times New Roman" w:hAnsi="Georgia" w:cs="Arial"/>
          <w:i/>
          <w:iCs/>
          <w:color w:val="636363"/>
          <w:sz w:val="21"/>
          <w:szCs w:val="21"/>
          <w:lang w:eastAsia="es-AR"/>
        </w:rPr>
        <w:t xml:space="preserve"> en el Sitio</w:t>
      </w:r>
      <w:r w:rsidRPr="00610474">
        <w:rPr>
          <w:rFonts w:ascii="Georgia" w:eastAsia="Times New Roman" w:hAnsi="Georgia" w:cs="Arial"/>
          <w:i/>
          <w:iCs/>
          <w:color w:val="636363"/>
          <w:sz w:val="21"/>
          <w:szCs w:val="21"/>
          <w:lang w:eastAsia="es-AR"/>
        </w:rPr>
        <w:t xml:space="preserve">. Las notificaciones que </w:t>
      </w:r>
      <w:r>
        <w:rPr>
          <w:rFonts w:ascii="Georgia" w:eastAsia="Times New Roman" w:hAnsi="Georgia" w:cs="Arial"/>
          <w:i/>
          <w:iCs/>
          <w:color w:val="636363"/>
          <w:sz w:val="21"/>
          <w:szCs w:val="21"/>
          <w:lang w:eastAsia="es-AR"/>
        </w:rPr>
        <w:t>U</w:t>
      </w:r>
      <w:r w:rsidRPr="00610474">
        <w:rPr>
          <w:rFonts w:ascii="Georgia" w:eastAsia="Times New Roman" w:hAnsi="Georgia" w:cs="Arial"/>
          <w:i/>
          <w:iCs/>
          <w:color w:val="636363"/>
          <w:sz w:val="21"/>
          <w:szCs w:val="21"/>
          <w:lang w:eastAsia="es-AR"/>
        </w:rPr>
        <w:t xml:space="preserve">sted quiera </w:t>
      </w:r>
      <w:r>
        <w:rPr>
          <w:rFonts w:ascii="Georgia" w:eastAsia="Times New Roman" w:hAnsi="Georgia" w:cs="Arial"/>
          <w:i/>
          <w:iCs/>
          <w:color w:val="636363"/>
          <w:sz w:val="21"/>
          <w:szCs w:val="21"/>
          <w:lang w:eastAsia="es-AR"/>
        </w:rPr>
        <w:t xml:space="preserve">dirigir a </w:t>
      </w:r>
      <w:r w:rsidR="00921C98">
        <w:rPr>
          <w:rFonts w:ascii="Georgia" w:eastAsia="Times New Roman" w:hAnsi="Georgia" w:cs="Arial"/>
          <w:i/>
          <w:iCs/>
          <w:color w:val="FF0000"/>
          <w:sz w:val="21"/>
          <w:szCs w:val="21"/>
          <w:lang w:eastAsia="es-AR"/>
        </w:rPr>
        <w:t>“1854”</w:t>
      </w:r>
      <w:r w:rsidR="00162572">
        <w:rPr>
          <w:rFonts w:ascii="Georgia" w:eastAsia="Times New Roman" w:hAnsi="Georgia" w:cs="Arial"/>
          <w:i/>
          <w:iCs/>
          <w:color w:val="FF0000"/>
          <w:sz w:val="21"/>
          <w:szCs w:val="21"/>
          <w:lang w:eastAsia="es-AR"/>
        </w:rPr>
        <w:t xml:space="preserve"> </w:t>
      </w:r>
      <w:r w:rsidRPr="00610474">
        <w:rPr>
          <w:rFonts w:ascii="Georgia" w:eastAsia="Times New Roman" w:hAnsi="Georgia" w:cs="Arial"/>
          <w:i/>
          <w:iCs/>
          <w:color w:val="636363"/>
          <w:sz w:val="21"/>
          <w:szCs w:val="21"/>
          <w:lang w:eastAsia="es-AR"/>
        </w:rPr>
        <w:t>solamente tendrán valor legal si las dirige por carta docu</w:t>
      </w:r>
      <w:r>
        <w:rPr>
          <w:rFonts w:ascii="Georgia" w:eastAsia="Times New Roman" w:hAnsi="Georgia" w:cs="Arial"/>
          <w:i/>
          <w:iCs/>
          <w:color w:val="636363"/>
          <w:sz w:val="21"/>
          <w:szCs w:val="21"/>
          <w:lang w:eastAsia="es-AR"/>
        </w:rPr>
        <w:t xml:space="preserve">mento a </w:t>
      </w:r>
      <w:r w:rsidR="00921C98">
        <w:rPr>
          <w:rFonts w:ascii="Georgia" w:eastAsia="Times New Roman" w:hAnsi="Georgia" w:cs="Arial"/>
          <w:i/>
          <w:iCs/>
          <w:color w:val="FF0000"/>
          <w:sz w:val="21"/>
          <w:szCs w:val="21"/>
          <w:lang w:eastAsia="es-AR"/>
        </w:rPr>
        <w:t>“ProSabores Srl”</w:t>
      </w:r>
      <w:r w:rsidRPr="00610474">
        <w:rPr>
          <w:rFonts w:ascii="Georgia" w:eastAsia="Times New Roman" w:hAnsi="Georgia" w:cs="Arial"/>
          <w:i/>
          <w:iCs/>
          <w:color w:val="636363"/>
          <w:sz w:val="21"/>
          <w:szCs w:val="21"/>
          <w:lang w:eastAsia="es-AR"/>
        </w:rPr>
        <w:t>, a la atención del Departamento de Compras Online, en el domici</w:t>
      </w:r>
      <w:r>
        <w:rPr>
          <w:rFonts w:ascii="Georgia" w:eastAsia="Times New Roman" w:hAnsi="Georgia" w:cs="Arial"/>
          <w:i/>
          <w:iCs/>
          <w:color w:val="636363"/>
          <w:sz w:val="21"/>
          <w:szCs w:val="21"/>
          <w:lang w:eastAsia="es-AR"/>
        </w:rPr>
        <w:t xml:space="preserve">lio de </w:t>
      </w:r>
      <w:r w:rsidR="00921C98">
        <w:rPr>
          <w:rFonts w:ascii="Georgia" w:eastAsia="Times New Roman" w:hAnsi="Georgia" w:cs="Arial"/>
          <w:i/>
          <w:iCs/>
          <w:color w:val="FF0000"/>
          <w:sz w:val="21"/>
          <w:szCs w:val="21"/>
          <w:lang w:eastAsia="es-AR"/>
        </w:rPr>
        <w:t xml:space="preserve">Maquinista Carregal </w:t>
      </w:r>
      <w:proofErr w:type="gramStart"/>
      <w:r w:rsidR="00921C98">
        <w:rPr>
          <w:rFonts w:ascii="Georgia" w:eastAsia="Times New Roman" w:hAnsi="Georgia" w:cs="Arial"/>
          <w:i/>
          <w:iCs/>
          <w:color w:val="FF0000"/>
          <w:sz w:val="21"/>
          <w:szCs w:val="21"/>
          <w:lang w:eastAsia="es-AR"/>
        </w:rPr>
        <w:t>2118</w:t>
      </w:r>
      <w:r>
        <w:rPr>
          <w:rFonts w:ascii="Georgia" w:eastAsia="Times New Roman" w:hAnsi="Georgia" w:cs="Arial"/>
          <w:i/>
          <w:iCs/>
          <w:color w:val="636363"/>
          <w:sz w:val="21"/>
          <w:szCs w:val="21"/>
          <w:lang w:eastAsia="es-AR"/>
        </w:rPr>
        <w:t>,</w:t>
      </w:r>
      <w:r w:rsidR="00921C98">
        <w:rPr>
          <w:rFonts w:ascii="Georgia" w:eastAsia="Times New Roman" w:hAnsi="Georgia" w:cs="Arial"/>
          <w:i/>
          <w:iCs/>
          <w:color w:val="636363"/>
          <w:sz w:val="21"/>
          <w:szCs w:val="21"/>
          <w:lang w:eastAsia="es-AR"/>
        </w:rPr>
        <w:t>Munro</w:t>
      </w:r>
      <w:proofErr w:type="gramEnd"/>
      <w:r w:rsidR="00921C98">
        <w:rPr>
          <w:rFonts w:ascii="Georgia" w:eastAsia="Times New Roman" w:hAnsi="Georgia" w:cs="Arial"/>
          <w:i/>
          <w:iCs/>
          <w:color w:val="636363"/>
          <w:sz w:val="21"/>
          <w:szCs w:val="21"/>
          <w:lang w:eastAsia="es-AR"/>
        </w:rPr>
        <w:t>, Vicente Lopez</w:t>
      </w:r>
      <w:r>
        <w:rPr>
          <w:rFonts w:ascii="Georgia" w:eastAsia="Times New Roman" w:hAnsi="Georgia" w:cs="Arial"/>
          <w:i/>
          <w:iCs/>
          <w:color w:val="636363"/>
          <w:sz w:val="21"/>
          <w:szCs w:val="21"/>
          <w:lang w:eastAsia="es-AR"/>
        </w:rPr>
        <w:t xml:space="preserve">, Provincia de </w:t>
      </w:r>
      <w:r w:rsidR="00921C98">
        <w:rPr>
          <w:rFonts w:ascii="Georgia" w:eastAsia="Times New Roman" w:hAnsi="Georgia" w:cs="Arial"/>
          <w:i/>
          <w:iCs/>
          <w:color w:val="FF0000"/>
          <w:sz w:val="21"/>
          <w:szCs w:val="21"/>
          <w:lang w:eastAsia="es-AR"/>
        </w:rPr>
        <w:t>Buenos Aires</w:t>
      </w:r>
      <w:r>
        <w:rPr>
          <w:rFonts w:ascii="Georgia" w:eastAsia="Times New Roman" w:hAnsi="Georgia" w:cs="Arial"/>
          <w:i/>
          <w:iCs/>
          <w:color w:val="636363"/>
          <w:sz w:val="21"/>
          <w:szCs w:val="21"/>
          <w:lang w:eastAsia="es-AR"/>
        </w:rPr>
        <w:t>, República Argentina</w:t>
      </w:r>
      <w:r w:rsidRPr="00610474">
        <w:rPr>
          <w:rFonts w:ascii="Georgia" w:eastAsia="Times New Roman" w:hAnsi="Georgia" w:cs="Arial"/>
          <w:i/>
          <w:iCs/>
          <w:color w:val="636363"/>
          <w:sz w:val="21"/>
          <w:szCs w:val="21"/>
          <w:lang w:eastAsia="es-AR"/>
        </w:rPr>
        <w:t>.</w:t>
      </w:r>
    </w:p>
    <w:p w14:paraId="40CB58DC" w14:textId="550E044A" w:rsidR="009A2EF4" w:rsidRPr="0092760C" w:rsidRDefault="00921C98" w:rsidP="0092760C">
      <w:pPr>
        <w:spacing w:after="360" w:line="360" w:lineRule="atLeast"/>
        <w:jc w:val="both"/>
        <w:rPr>
          <w:rFonts w:ascii="Georgia" w:eastAsia="Times New Roman" w:hAnsi="Georgia" w:cs="Arial"/>
          <w:i/>
          <w:iCs/>
          <w:color w:val="636363"/>
          <w:sz w:val="21"/>
          <w:szCs w:val="21"/>
          <w:lang w:eastAsia="es-AR"/>
        </w:rPr>
      </w:pPr>
      <w:r>
        <w:rPr>
          <w:rFonts w:ascii="Georgia" w:eastAsia="Times New Roman" w:hAnsi="Georgia" w:cs="Arial"/>
          <w:i/>
          <w:iCs/>
          <w:color w:val="FF0000"/>
          <w:sz w:val="21"/>
          <w:szCs w:val="21"/>
          <w:lang w:eastAsia="es-AR"/>
        </w:rPr>
        <w:t>www.1854.com.ar</w:t>
      </w:r>
      <w:r w:rsidR="0092760C">
        <w:rPr>
          <w:rFonts w:ascii="Georgia" w:eastAsia="Times New Roman" w:hAnsi="Georgia" w:cs="Arial"/>
          <w:i/>
          <w:iCs/>
          <w:color w:val="636363"/>
          <w:sz w:val="21"/>
          <w:szCs w:val="21"/>
          <w:lang w:eastAsia="es-AR"/>
        </w:rPr>
        <w:t xml:space="preserve"> </w:t>
      </w:r>
      <w:r w:rsidR="003C1E56" w:rsidRPr="003C1E56">
        <w:rPr>
          <w:rFonts w:ascii="Georgia" w:eastAsia="Times New Roman" w:hAnsi="Georgia" w:cs="Arial"/>
          <w:i/>
          <w:iCs/>
          <w:color w:val="FF0000"/>
          <w:sz w:val="21"/>
          <w:szCs w:val="21"/>
          <w:lang w:eastAsia="es-AR"/>
        </w:rPr>
        <w:t>[año de publicación]</w:t>
      </w:r>
      <w:r w:rsidR="0092760C" w:rsidRPr="003C1E56">
        <w:rPr>
          <w:rFonts w:ascii="Georgia" w:eastAsia="Times New Roman" w:hAnsi="Georgia" w:cs="Arial"/>
          <w:i/>
          <w:iCs/>
          <w:color w:val="FF0000"/>
          <w:sz w:val="21"/>
          <w:szCs w:val="21"/>
          <w:lang w:eastAsia="es-AR"/>
        </w:rPr>
        <w:t xml:space="preserve">. </w:t>
      </w:r>
      <w:r w:rsidR="0092760C">
        <w:rPr>
          <w:rFonts w:ascii="Georgia" w:eastAsia="Times New Roman" w:hAnsi="Georgia" w:cs="Arial"/>
          <w:i/>
          <w:iCs/>
          <w:color w:val="636363"/>
          <w:sz w:val="21"/>
          <w:szCs w:val="21"/>
          <w:lang w:eastAsia="es-AR"/>
        </w:rPr>
        <w:t xml:space="preserve">Todos los </w:t>
      </w:r>
      <w:bookmarkStart w:id="1" w:name="_GoBack"/>
      <w:bookmarkEnd w:id="1"/>
      <w:r w:rsidR="0092760C">
        <w:rPr>
          <w:rFonts w:ascii="Georgia" w:eastAsia="Times New Roman" w:hAnsi="Georgia" w:cs="Arial"/>
          <w:i/>
          <w:iCs/>
          <w:color w:val="636363"/>
          <w:sz w:val="21"/>
          <w:szCs w:val="21"/>
          <w:lang w:eastAsia="es-AR"/>
        </w:rPr>
        <w:t>derechos reservados</w:t>
      </w:r>
    </w:p>
    <w:sectPr w:rsidR="009A2EF4" w:rsidRPr="00927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07CBD"/>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0F40FDA"/>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41466C1"/>
    <w:multiLevelType w:val="hybridMultilevel"/>
    <w:tmpl w:val="6B1A21BC"/>
    <w:lvl w:ilvl="0" w:tplc="4B127A2C">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15:restartNumberingAfterBreak="0">
    <w:nsid w:val="4BC20820"/>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EBF35F7"/>
    <w:multiLevelType w:val="hybridMultilevel"/>
    <w:tmpl w:val="1924E6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0EF1C77"/>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44B0F8B"/>
    <w:multiLevelType w:val="hybridMultilevel"/>
    <w:tmpl w:val="FE52253E"/>
    <w:lvl w:ilvl="0" w:tplc="12661110">
      <w:start w:val="1"/>
      <w:numFmt w:val="decimal"/>
      <w:lvlText w:val="%1."/>
      <w:lvlJc w:val="left"/>
      <w:pPr>
        <w:tabs>
          <w:tab w:val="num" w:pos="720"/>
        </w:tabs>
        <w:ind w:left="720" w:hanging="360"/>
      </w:pPr>
    </w:lvl>
    <w:lvl w:ilvl="1" w:tplc="E66A0F7A">
      <w:start w:val="1"/>
      <w:numFmt w:val="decimal"/>
      <w:lvlText w:val="%2."/>
      <w:lvlJc w:val="left"/>
      <w:pPr>
        <w:tabs>
          <w:tab w:val="num" w:pos="1440"/>
        </w:tabs>
        <w:ind w:left="1440" w:hanging="360"/>
      </w:pPr>
    </w:lvl>
    <w:lvl w:ilvl="2" w:tplc="FC944C0E" w:tentative="1">
      <w:start w:val="1"/>
      <w:numFmt w:val="decimal"/>
      <w:lvlText w:val="%3."/>
      <w:lvlJc w:val="left"/>
      <w:pPr>
        <w:tabs>
          <w:tab w:val="num" w:pos="2160"/>
        </w:tabs>
        <w:ind w:left="2160" w:hanging="360"/>
      </w:pPr>
    </w:lvl>
    <w:lvl w:ilvl="3" w:tplc="29EA7F28" w:tentative="1">
      <w:start w:val="1"/>
      <w:numFmt w:val="decimal"/>
      <w:lvlText w:val="%4."/>
      <w:lvlJc w:val="left"/>
      <w:pPr>
        <w:tabs>
          <w:tab w:val="num" w:pos="2880"/>
        </w:tabs>
        <w:ind w:left="2880" w:hanging="360"/>
      </w:pPr>
    </w:lvl>
    <w:lvl w:ilvl="4" w:tplc="B5DA051E" w:tentative="1">
      <w:start w:val="1"/>
      <w:numFmt w:val="decimal"/>
      <w:lvlText w:val="%5."/>
      <w:lvlJc w:val="left"/>
      <w:pPr>
        <w:tabs>
          <w:tab w:val="num" w:pos="3600"/>
        </w:tabs>
        <w:ind w:left="3600" w:hanging="360"/>
      </w:pPr>
    </w:lvl>
    <w:lvl w:ilvl="5" w:tplc="90743F8A" w:tentative="1">
      <w:start w:val="1"/>
      <w:numFmt w:val="decimal"/>
      <w:lvlText w:val="%6."/>
      <w:lvlJc w:val="left"/>
      <w:pPr>
        <w:tabs>
          <w:tab w:val="num" w:pos="4320"/>
        </w:tabs>
        <w:ind w:left="4320" w:hanging="360"/>
      </w:pPr>
    </w:lvl>
    <w:lvl w:ilvl="6" w:tplc="DBBC6BBE" w:tentative="1">
      <w:start w:val="1"/>
      <w:numFmt w:val="decimal"/>
      <w:lvlText w:val="%7."/>
      <w:lvlJc w:val="left"/>
      <w:pPr>
        <w:tabs>
          <w:tab w:val="num" w:pos="5040"/>
        </w:tabs>
        <w:ind w:left="5040" w:hanging="360"/>
      </w:pPr>
    </w:lvl>
    <w:lvl w:ilvl="7" w:tplc="EC02D1B2" w:tentative="1">
      <w:start w:val="1"/>
      <w:numFmt w:val="decimal"/>
      <w:lvlText w:val="%8."/>
      <w:lvlJc w:val="left"/>
      <w:pPr>
        <w:tabs>
          <w:tab w:val="num" w:pos="5760"/>
        </w:tabs>
        <w:ind w:left="5760" w:hanging="360"/>
      </w:pPr>
    </w:lvl>
    <w:lvl w:ilvl="8" w:tplc="1E447222" w:tentative="1">
      <w:start w:val="1"/>
      <w:numFmt w:val="decimal"/>
      <w:lvlText w:val="%9."/>
      <w:lvlJc w:val="left"/>
      <w:pPr>
        <w:tabs>
          <w:tab w:val="num" w:pos="6480"/>
        </w:tabs>
        <w:ind w:left="6480" w:hanging="360"/>
      </w:pPr>
    </w:lvl>
  </w:abstractNum>
  <w:abstractNum w:abstractNumId="7" w15:restartNumberingAfterBreak="0">
    <w:nsid w:val="65D90350"/>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A961AC1"/>
    <w:multiLevelType w:val="hybridMultilevel"/>
    <w:tmpl w:val="02F255D2"/>
    <w:lvl w:ilvl="0" w:tplc="E8662F04">
      <w:start w:val="1"/>
      <w:numFmt w:val="decimal"/>
      <w:lvlText w:val="%1."/>
      <w:lvlJc w:val="left"/>
      <w:pPr>
        <w:tabs>
          <w:tab w:val="num" w:pos="720"/>
        </w:tabs>
        <w:ind w:left="720" w:hanging="360"/>
      </w:pPr>
    </w:lvl>
    <w:lvl w:ilvl="1" w:tplc="FA149852" w:tentative="1">
      <w:start w:val="1"/>
      <w:numFmt w:val="decimal"/>
      <w:lvlText w:val="%2."/>
      <w:lvlJc w:val="left"/>
      <w:pPr>
        <w:tabs>
          <w:tab w:val="num" w:pos="1440"/>
        </w:tabs>
        <w:ind w:left="1440" w:hanging="360"/>
      </w:pPr>
    </w:lvl>
    <w:lvl w:ilvl="2" w:tplc="FB684F76" w:tentative="1">
      <w:start w:val="1"/>
      <w:numFmt w:val="decimal"/>
      <w:lvlText w:val="%3."/>
      <w:lvlJc w:val="left"/>
      <w:pPr>
        <w:tabs>
          <w:tab w:val="num" w:pos="2160"/>
        </w:tabs>
        <w:ind w:left="2160" w:hanging="360"/>
      </w:pPr>
    </w:lvl>
    <w:lvl w:ilvl="3" w:tplc="CA7EEB24" w:tentative="1">
      <w:start w:val="1"/>
      <w:numFmt w:val="decimal"/>
      <w:lvlText w:val="%4."/>
      <w:lvlJc w:val="left"/>
      <w:pPr>
        <w:tabs>
          <w:tab w:val="num" w:pos="2880"/>
        </w:tabs>
        <w:ind w:left="2880" w:hanging="360"/>
      </w:pPr>
    </w:lvl>
    <w:lvl w:ilvl="4" w:tplc="715405EA" w:tentative="1">
      <w:start w:val="1"/>
      <w:numFmt w:val="decimal"/>
      <w:lvlText w:val="%5."/>
      <w:lvlJc w:val="left"/>
      <w:pPr>
        <w:tabs>
          <w:tab w:val="num" w:pos="3600"/>
        </w:tabs>
        <w:ind w:left="3600" w:hanging="360"/>
      </w:pPr>
    </w:lvl>
    <w:lvl w:ilvl="5" w:tplc="4EBCF134" w:tentative="1">
      <w:start w:val="1"/>
      <w:numFmt w:val="decimal"/>
      <w:lvlText w:val="%6."/>
      <w:lvlJc w:val="left"/>
      <w:pPr>
        <w:tabs>
          <w:tab w:val="num" w:pos="4320"/>
        </w:tabs>
        <w:ind w:left="4320" w:hanging="360"/>
      </w:pPr>
    </w:lvl>
    <w:lvl w:ilvl="6" w:tplc="04F4793C" w:tentative="1">
      <w:start w:val="1"/>
      <w:numFmt w:val="decimal"/>
      <w:lvlText w:val="%7."/>
      <w:lvlJc w:val="left"/>
      <w:pPr>
        <w:tabs>
          <w:tab w:val="num" w:pos="5040"/>
        </w:tabs>
        <w:ind w:left="5040" w:hanging="360"/>
      </w:pPr>
    </w:lvl>
    <w:lvl w:ilvl="7" w:tplc="86FE682E" w:tentative="1">
      <w:start w:val="1"/>
      <w:numFmt w:val="decimal"/>
      <w:lvlText w:val="%8."/>
      <w:lvlJc w:val="left"/>
      <w:pPr>
        <w:tabs>
          <w:tab w:val="num" w:pos="5760"/>
        </w:tabs>
        <w:ind w:left="5760" w:hanging="360"/>
      </w:pPr>
    </w:lvl>
    <w:lvl w:ilvl="8" w:tplc="360CE854" w:tentative="1">
      <w:start w:val="1"/>
      <w:numFmt w:val="decimal"/>
      <w:lvlText w:val="%9."/>
      <w:lvlJc w:val="left"/>
      <w:pPr>
        <w:tabs>
          <w:tab w:val="num" w:pos="6480"/>
        </w:tabs>
        <w:ind w:left="6480" w:hanging="360"/>
      </w:pPr>
    </w:lvl>
  </w:abstractNum>
  <w:abstractNum w:abstractNumId="9" w15:restartNumberingAfterBreak="0">
    <w:nsid w:val="7D9C140F"/>
    <w:multiLevelType w:val="hybridMultilevel"/>
    <w:tmpl w:val="7F484A72"/>
    <w:lvl w:ilvl="0" w:tplc="71900690">
      <w:start w:val="1"/>
      <w:numFmt w:val="decimal"/>
      <w:lvlText w:val="%1."/>
      <w:lvlJc w:val="left"/>
      <w:pPr>
        <w:tabs>
          <w:tab w:val="num" w:pos="720"/>
        </w:tabs>
        <w:ind w:left="720" w:hanging="360"/>
      </w:pPr>
    </w:lvl>
    <w:lvl w:ilvl="1" w:tplc="15CC8B5A" w:tentative="1">
      <w:start w:val="1"/>
      <w:numFmt w:val="decimal"/>
      <w:lvlText w:val="%2."/>
      <w:lvlJc w:val="left"/>
      <w:pPr>
        <w:tabs>
          <w:tab w:val="num" w:pos="1440"/>
        </w:tabs>
        <w:ind w:left="1440" w:hanging="360"/>
      </w:pPr>
    </w:lvl>
    <w:lvl w:ilvl="2" w:tplc="9B629C7C" w:tentative="1">
      <w:start w:val="1"/>
      <w:numFmt w:val="decimal"/>
      <w:lvlText w:val="%3."/>
      <w:lvlJc w:val="left"/>
      <w:pPr>
        <w:tabs>
          <w:tab w:val="num" w:pos="2160"/>
        </w:tabs>
        <w:ind w:left="2160" w:hanging="360"/>
      </w:pPr>
    </w:lvl>
    <w:lvl w:ilvl="3" w:tplc="E7B0CAA2" w:tentative="1">
      <w:start w:val="1"/>
      <w:numFmt w:val="decimal"/>
      <w:lvlText w:val="%4."/>
      <w:lvlJc w:val="left"/>
      <w:pPr>
        <w:tabs>
          <w:tab w:val="num" w:pos="2880"/>
        </w:tabs>
        <w:ind w:left="2880" w:hanging="360"/>
      </w:pPr>
    </w:lvl>
    <w:lvl w:ilvl="4" w:tplc="5B3691CE" w:tentative="1">
      <w:start w:val="1"/>
      <w:numFmt w:val="decimal"/>
      <w:lvlText w:val="%5."/>
      <w:lvlJc w:val="left"/>
      <w:pPr>
        <w:tabs>
          <w:tab w:val="num" w:pos="3600"/>
        </w:tabs>
        <w:ind w:left="3600" w:hanging="360"/>
      </w:pPr>
    </w:lvl>
    <w:lvl w:ilvl="5" w:tplc="F8A43788" w:tentative="1">
      <w:start w:val="1"/>
      <w:numFmt w:val="decimal"/>
      <w:lvlText w:val="%6."/>
      <w:lvlJc w:val="left"/>
      <w:pPr>
        <w:tabs>
          <w:tab w:val="num" w:pos="4320"/>
        </w:tabs>
        <w:ind w:left="4320" w:hanging="360"/>
      </w:pPr>
    </w:lvl>
    <w:lvl w:ilvl="6" w:tplc="A6A20A1A" w:tentative="1">
      <w:start w:val="1"/>
      <w:numFmt w:val="decimal"/>
      <w:lvlText w:val="%7."/>
      <w:lvlJc w:val="left"/>
      <w:pPr>
        <w:tabs>
          <w:tab w:val="num" w:pos="5040"/>
        </w:tabs>
        <w:ind w:left="5040" w:hanging="360"/>
      </w:pPr>
    </w:lvl>
    <w:lvl w:ilvl="7" w:tplc="E612F1D8" w:tentative="1">
      <w:start w:val="1"/>
      <w:numFmt w:val="decimal"/>
      <w:lvlText w:val="%8."/>
      <w:lvlJc w:val="left"/>
      <w:pPr>
        <w:tabs>
          <w:tab w:val="num" w:pos="5760"/>
        </w:tabs>
        <w:ind w:left="5760" w:hanging="360"/>
      </w:pPr>
    </w:lvl>
    <w:lvl w:ilvl="8" w:tplc="8968ED62" w:tentative="1">
      <w:start w:val="1"/>
      <w:numFmt w:val="decimal"/>
      <w:lvlText w:val="%9."/>
      <w:lvlJc w:val="left"/>
      <w:pPr>
        <w:tabs>
          <w:tab w:val="num" w:pos="6480"/>
        </w:tabs>
        <w:ind w:left="6480" w:hanging="360"/>
      </w:pPr>
    </w:lvl>
  </w:abstractNum>
  <w:abstractNum w:abstractNumId="10" w15:restartNumberingAfterBreak="0">
    <w:nsid w:val="7E2D55C1"/>
    <w:multiLevelType w:val="hybridMultilevel"/>
    <w:tmpl w:val="B0AEAE00"/>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6"/>
  </w:num>
  <w:num w:numId="6">
    <w:abstractNumId w:val="5"/>
  </w:num>
  <w:num w:numId="7">
    <w:abstractNumId w:val="1"/>
  </w:num>
  <w:num w:numId="8">
    <w:abstractNumId w:val="10"/>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bookFoldPrinting/>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D4"/>
    <w:rsid w:val="000042DD"/>
    <w:rsid w:val="0003633A"/>
    <w:rsid w:val="00064182"/>
    <w:rsid w:val="00074A37"/>
    <w:rsid w:val="000765F6"/>
    <w:rsid w:val="000944BB"/>
    <w:rsid w:val="000B536F"/>
    <w:rsid w:val="000D257E"/>
    <w:rsid w:val="000E5FFC"/>
    <w:rsid w:val="000F005D"/>
    <w:rsid w:val="000F6AEE"/>
    <w:rsid w:val="001019C6"/>
    <w:rsid w:val="00110C10"/>
    <w:rsid w:val="001407BC"/>
    <w:rsid w:val="00155B0F"/>
    <w:rsid w:val="00162572"/>
    <w:rsid w:val="00174ED0"/>
    <w:rsid w:val="00176EAC"/>
    <w:rsid w:val="00190332"/>
    <w:rsid w:val="001C7949"/>
    <w:rsid w:val="001D67D6"/>
    <w:rsid w:val="001D6A36"/>
    <w:rsid w:val="001F5F1C"/>
    <w:rsid w:val="0020102D"/>
    <w:rsid w:val="0021487D"/>
    <w:rsid w:val="00230BFE"/>
    <w:rsid w:val="00230FE3"/>
    <w:rsid w:val="00231D38"/>
    <w:rsid w:val="0023402E"/>
    <w:rsid w:val="00245829"/>
    <w:rsid w:val="0024650C"/>
    <w:rsid w:val="00265B1F"/>
    <w:rsid w:val="002B013C"/>
    <w:rsid w:val="002C3B85"/>
    <w:rsid w:val="002D1F5F"/>
    <w:rsid w:val="002F51E8"/>
    <w:rsid w:val="00314B33"/>
    <w:rsid w:val="00320040"/>
    <w:rsid w:val="00322C33"/>
    <w:rsid w:val="003265FF"/>
    <w:rsid w:val="00352DBC"/>
    <w:rsid w:val="0036164B"/>
    <w:rsid w:val="00367C9F"/>
    <w:rsid w:val="003713B4"/>
    <w:rsid w:val="00374151"/>
    <w:rsid w:val="003C1E56"/>
    <w:rsid w:val="003D669F"/>
    <w:rsid w:val="003E7A3A"/>
    <w:rsid w:val="004067F0"/>
    <w:rsid w:val="0042332A"/>
    <w:rsid w:val="00423748"/>
    <w:rsid w:val="004373E0"/>
    <w:rsid w:val="00441402"/>
    <w:rsid w:val="00441E1B"/>
    <w:rsid w:val="00442A53"/>
    <w:rsid w:val="004946CF"/>
    <w:rsid w:val="004A7D57"/>
    <w:rsid w:val="004E46B7"/>
    <w:rsid w:val="004F3622"/>
    <w:rsid w:val="005124FD"/>
    <w:rsid w:val="00513686"/>
    <w:rsid w:val="00537B7C"/>
    <w:rsid w:val="00551358"/>
    <w:rsid w:val="005568F1"/>
    <w:rsid w:val="0056516D"/>
    <w:rsid w:val="00565879"/>
    <w:rsid w:val="00566924"/>
    <w:rsid w:val="00577397"/>
    <w:rsid w:val="005967FD"/>
    <w:rsid w:val="0059753C"/>
    <w:rsid w:val="005A3FD4"/>
    <w:rsid w:val="005A43F4"/>
    <w:rsid w:val="005A490F"/>
    <w:rsid w:val="005C689B"/>
    <w:rsid w:val="005D5F01"/>
    <w:rsid w:val="005E6932"/>
    <w:rsid w:val="005F0BBE"/>
    <w:rsid w:val="005F1DE6"/>
    <w:rsid w:val="00603C3A"/>
    <w:rsid w:val="00605E8B"/>
    <w:rsid w:val="006125D3"/>
    <w:rsid w:val="006162E6"/>
    <w:rsid w:val="00626909"/>
    <w:rsid w:val="006448C2"/>
    <w:rsid w:val="00657DE0"/>
    <w:rsid w:val="00657E26"/>
    <w:rsid w:val="00677B65"/>
    <w:rsid w:val="00680D39"/>
    <w:rsid w:val="00683736"/>
    <w:rsid w:val="00690267"/>
    <w:rsid w:val="006947DC"/>
    <w:rsid w:val="00697271"/>
    <w:rsid w:val="006A23CD"/>
    <w:rsid w:val="006C0D3B"/>
    <w:rsid w:val="006C765B"/>
    <w:rsid w:val="006D26D2"/>
    <w:rsid w:val="006E6D18"/>
    <w:rsid w:val="0070352E"/>
    <w:rsid w:val="0072076B"/>
    <w:rsid w:val="00720A9D"/>
    <w:rsid w:val="00722370"/>
    <w:rsid w:val="007A6E7C"/>
    <w:rsid w:val="007B6283"/>
    <w:rsid w:val="007B642E"/>
    <w:rsid w:val="007C4B34"/>
    <w:rsid w:val="007F150C"/>
    <w:rsid w:val="00823089"/>
    <w:rsid w:val="008315D7"/>
    <w:rsid w:val="0083442C"/>
    <w:rsid w:val="0083701F"/>
    <w:rsid w:val="00855A91"/>
    <w:rsid w:val="00857830"/>
    <w:rsid w:val="0087710E"/>
    <w:rsid w:val="008B0A55"/>
    <w:rsid w:val="008B21D1"/>
    <w:rsid w:val="008B3A90"/>
    <w:rsid w:val="008B3E96"/>
    <w:rsid w:val="008D5FC5"/>
    <w:rsid w:val="008D649E"/>
    <w:rsid w:val="008E48F2"/>
    <w:rsid w:val="00911ECB"/>
    <w:rsid w:val="00921C98"/>
    <w:rsid w:val="0092760C"/>
    <w:rsid w:val="0094383E"/>
    <w:rsid w:val="00964C81"/>
    <w:rsid w:val="009A0526"/>
    <w:rsid w:val="009A2698"/>
    <w:rsid w:val="009A2EF4"/>
    <w:rsid w:val="009B4DD2"/>
    <w:rsid w:val="009C32BE"/>
    <w:rsid w:val="009D63E3"/>
    <w:rsid w:val="009E2E3D"/>
    <w:rsid w:val="00A04AE8"/>
    <w:rsid w:val="00A27642"/>
    <w:rsid w:val="00A309EB"/>
    <w:rsid w:val="00A31B20"/>
    <w:rsid w:val="00A33C9D"/>
    <w:rsid w:val="00A4030A"/>
    <w:rsid w:val="00A57772"/>
    <w:rsid w:val="00A74DB5"/>
    <w:rsid w:val="00A949E1"/>
    <w:rsid w:val="00AA2E65"/>
    <w:rsid w:val="00AA697A"/>
    <w:rsid w:val="00AB1CCA"/>
    <w:rsid w:val="00AC40D4"/>
    <w:rsid w:val="00AD625F"/>
    <w:rsid w:val="00AE204E"/>
    <w:rsid w:val="00AE516B"/>
    <w:rsid w:val="00AF0D7B"/>
    <w:rsid w:val="00B36701"/>
    <w:rsid w:val="00B53A31"/>
    <w:rsid w:val="00B624C9"/>
    <w:rsid w:val="00B7278A"/>
    <w:rsid w:val="00B93253"/>
    <w:rsid w:val="00B973CB"/>
    <w:rsid w:val="00BA5AF4"/>
    <w:rsid w:val="00BC0A3D"/>
    <w:rsid w:val="00BD74E1"/>
    <w:rsid w:val="00BD7EDB"/>
    <w:rsid w:val="00BF3A48"/>
    <w:rsid w:val="00C071EE"/>
    <w:rsid w:val="00C23920"/>
    <w:rsid w:val="00C33430"/>
    <w:rsid w:val="00C42AEC"/>
    <w:rsid w:val="00C46423"/>
    <w:rsid w:val="00C520D0"/>
    <w:rsid w:val="00C64842"/>
    <w:rsid w:val="00C73423"/>
    <w:rsid w:val="00C807DB"/>
    <w:rsid w:val="00C810B6"/>
    <w:rsid w:val="00C921CB"/>
    <w:rsid w:val="00CB3E08"/>
    <w:rsid w:val="00CB7256"/>
    <w:rsid w:val="00CD220D"/>
    <w:rsid w:val="00CD2953"/>
    <w:rsid w:val="00CD3D55"/>
    <w:rsid w:val="00D136BC"/>
    <w:rsid w:val="00D21F86"/>
    <w:rsid w:val="00D312FC"/>
    <w:rsid w:val="00D4563B"/>
    <w:rsid w:val="00D53D35"/>
    <w:rsid w:val="00D5644E"/>
    <w:rsid w:val="00D6611F"/>
    <w:rsid w:val="00D71143"/>
    <w:rsid w:val="00D83AD9"/>
    <w:rsid w:val="00DD409F"/>
    <w:rsid w:val="00DD7E95"/>
    <w:rsid w:val="00DE62BD"/>
    <w:rsid w:val="00E051DB"/>
    <w:rsid w:val="00E4419D"/>
    <w:rsid w:val="00E460B8"/>
    <w:rsid w:val="00E46BBD"/>
    <w:rsid w:val="00E51251"/>
    <w:rsid w:val="00E61881"/>
    <w:rsid w:val="00E74B86"/>
    <w:rsid w:val="00E76BAA"/>
    <w:rsid w:val="00E81D6A"/>
    <w:rsid w:val="00E90E44"/>
    <w:rsid w:val="00E945DA"/>
    <w:rsid w:val="00E96F46"/>
    <w:rsid w:val="00EA1A90"/>
    <w:rsid w:val="00EA3653"/>
    <w:rsid w:val="00EA40C1"/>
    <w:rsid w:val="00EA57E1"/>
    <w:rsid w:val="00EB0B5F"/>
    <w:rsid w:val="00EB5151"/>
    <w:rsid w:val="00EE5FA9"/>
    <w:rsid w:val="00EE77E2"/>
    <w:rsid w:val="00F020E5"/>
    <w:rsid w:val="00F22426"/>
    <w:rsid w:val="00F22B84"/>
    <w:rsid w:val="00F34DF3"/>
    <w:rsid w:val="00F362FA"/>
    <w:rsid w:val="00F42514"/>
    <w:rsid w:val="00F44A81"/>
    <w:rsid w:val="00F618D4"/>
    <w:rsid w:val="00F722DD"/>
    <w:rsid w:val="00F73D3E"/>
    <w:rsid w:val="00F86ABE"/>
    <w:rsid w:val="00F91497"/>
    <w:rsid w:val="00FB0B04"/>
    <w:rsid w:val="00FD5CB2"/>
  </w:rsids>
  <m:mathPr>
    <m:mathFont m:val="Cambria Math"/>
    <m:brkBin m:val="before"/>
    <m:brkBinSub m:val="--"/>
    <m:smallFrac m:val="0"/>
    <m:dispDef/>
    <m:lMargin m:val="0"/>
    <m:rMargin m:val="0"/>
    <m:defJc m:val="centerGroup"/>
    <m:wrapIndent m:val="1440"/>
    <m:intLim m:val="subSup"/>
    <m:naryLim m:val="undOvr"/>
  </m:mathPr>
  <w:themeFontLang w:val="en-US" w:eastAsia="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E138"/>
  <w15:chartTrackingRefBased/>
  <w15:docId w15:val="{A71679F6-DC14-496F-8D16-1B26D99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60C"/>
    <w:pPr>
      <w:spacing w:after="200" w:line="276" w:lineRule="auto"/>
    </w:pPr>
    <w:rPr>
      <w:rFonts w:ascii="Calibri" w:eastAsia="Calibri" w:hAnsi="Calibri"/>
      <w:lang w:eastAsia="en-US"/>
    </w:rPr>
  </w:style>
  <w:style w:type="paragraph" w:styleId="Ttulo1">
    <w:name w:val="heading 1"/>
    <w:basedOn w:val="Normal"/>
    <w:next w:val="Normal"/>
    <w:link w:val="Ttulo1Car"/>
    <w:uiPriority w:val="9"/>
    <w:qFormat/>
    <w:rsid w:val="0059753C"/>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9753C"/>
    <w:pPr>
      <w:keepNext/>
      <w:keepLines/>
      <w:spacing w:after="2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753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37B7C"/>
    <w:pPr>
      <w:ind w:left="720"/>
      <w:contextualSpacing/>
    </w:pPr>
  </w:style>
  <w:style w:type="character" w:customStyle="1" w:styleId="apple-converted-space">
    <w:name w:val="apple-converted-space"/>
    <w:basedOn w:val="Fuentedeprrafopredeter"/>
    <w:rsid w:val="005F1DE6"/>
  </w:style>
  <w:style w:type="character" w:customStyle="1" w:styleId="Ttulo2Car">
    <w:name w:val="Título 2 Car"/>
    <w:basedOn w:val="Fuentedeprrafopredeter"/>
    <w:link w:val="Ttulo2"/>
    <w:uiPriority w:val="9"/>
    <w:rsid w:val="0059753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42514"/>
    <w:pPr>
      <w:spacing w:before="100" w:beforeAutospacing="1" w:after="100" w:afterAutospacing="1" w:line="240" w:lineRule="auto"/>
    </w:pPr>
    <w:rPr>
      <w:rFonts w:ascii="Times New Roman"/>
      <w:sz w:val="24"/>
      <w:szCs w:val="24"/>
    </w:rPr>
  </w:style>
  <w:style w:type="character" w:styleId="Hipervnculo">
    <w:name w:val="Hyperlink"/>
    <w:basedOn w:val="Fuentedeprrafopredeter"/>
    <w:uiPriority w:val="99"/>
    <w:unhideWhenUsed/>
    <w:rsid w:val="0087710E"/>
    <w:rPr>
      <w:color w:val="0563C1" w:themeColor="hyperlink"/>
      <w:u w:val="single"/>
    </w:rPr>
  </w:style>
  <w:style w:type="character" w:styleId="Mencinsinresolver">
    <w:name w:val="Unresolved Mention"/>
    <w:basedOn w:val="Fuentedeprrafopredeter"/>
    <w:uiPriority w:val="99"/>
    <w:semiHidden/>
    <w:unhideWhenUsed/>
    <w:rsid w:val="00877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6161">
      <w:bodyDiv w:val="1"/>
      <w:marLeft w:val="0"/>
      <w:marRight w:val="0"/>
      <w:marTop w:val="0"/>
      <w:marBottom w:val="0"/>
      <w:divBdr>
        <w:top w:val="none" w:sz="0" w:space="0" w:color="auto"/>
        <w:left w:val="none" w:sz="0" w:space="0" w:color="auto"/>
        <w:bottom w:val="none" w:sz="0" w:space="0" w:color="auto"/>
        <w:right w:val="none" w:sz="0" w:space="0" w:color="auto"/>
      </w:divBdr>
      <w:divsChild>
        <w:div w:id="609245728">
          <w:marLeft w:val="0"/>
          <w:marRight w:val="0"/>
          <w:marTop w:val="0"/>
          <w:marBottom w:val="0"/>
          <w:divBdr>
            <w:top w:val="none" w:sz="0" w:space="0" w:color="auto"/>
            <w:left w:val="none" w:sz="0" w:space="0" w:color="auto"/>
            <w:bottom w:val="none" w:sz="0" w:space="0" w:color="auto"/>
            <w:right w:val="none" w:sz="0" w:space="0" w:color="auto"/>
          </w:divBdr>
        </w:div>
        <w:div w:id="472022879">
          <w:marLeft w:val="0"/>
          <w:marRight w:val="0"/>
          <w:marTop w:val="0"/>
          <w:marBottom w:val="0"/>
          <w:divBdr>
            <w:top w:val="none" w:sz="0" w:space="0" w:color="auto"/>
            <w:left w:val="none" w:sz="0" w:space="0" w:color="auto"/>
            <w:bottom w:val="none" w:sz="0" w:space="0" w:color="auto"/>
            <w:right w:val="none" w:sz="0" w:space="0" w:color="auto"/>
          </w:divBdr>
        </w:div>
      </w:divsChild>
    </w:div>
    <w:div w:id="445659293">
      <w:bodyDiv w:val="1"/>
      <w:marLeft w:val="0"/>
      <w:marRight w:val="0"/>
      <w:marTop w:val="0"/>
      <w:marBottom w:val="0"/>
      <w:divBdr>
        <w:top w:val="none" w:sz="0" w:space="0" w:color="auto"/>
        <w:left w:val="none" w:sz="0" w:space="0" w:color="auto"/>
        <w:bottom w:val="none" w:sz="0" w:space="0" w:color="auto"/>
        <w:right w:val="none" w:sz="0" w:space="0" w:color="auto"/>
      </w:divBdr>
      <w:divsChild>
        <w:div w:id="63721575">
          <w:marLeft w:val="547"/>
          <w:marRight w:val="0"/>
          <w:marTop w:val="0"/>
          <w:marBottom w:val="0"/>
          <w:divBdr>
            <w:top w:val="none" w:sz="0" w:space="0" w:color="auto"/>
            <w:left w:val="none" w:sz="0" w:space="0" w:color="auto"/>
            <w:bottom w:val="none" w:sz="0" w:space="0" w:color="auto"/>
            <w:right w:val="none" w:sz="0" w:space="0" w:color="auto"/>
          </w:divBdr>
        </w:div>
        <w:div w:id="1765151180">
          <w:marLeft w:val="547"/>
          <w:marRight w:val="0"/>
          <w:marTop w:val="0"/>
          <w:marBottom w:val="0"/>
          <w:divBdr>
            <w:top w:val="none" w:sz="0" w:space="0" w:color="auto"/>
            <w:left w:val="none" w:sz="0" w:space="0" w:color="auto"/>
            <w:bottom w:val="none" w:sz="0" w:space="0" w:color="auto"/>
            <w:right w:val="none" w:sz="0" w:space="0" w:color="auto"/>
          </w:divBdr>
        </w:div>
        <w:div w:id="1579483393">
          <w:marLeft w:val="547"/>
          <w:marRight w:val="0"/>
          <w:marTop w:val="0"/>
          <w:marBottom w:val="0"/>
          <w:divBdr>
            <w:top w:val="none" w:sz="0" w:space="0" w:color="auto"/>
            <w:left w:val="none" w:sz="0" w:space="0" w:color="auto"/>
            <w:bottom w:val="none" w:sz="0" w:space="0" w:color="auto"/>
            <w:right w:val="none" w:sz="0" w:space="0" w:color="auto"/>
          </w:divBdr>
        </w:div>
      </w:divsChild>
    </w:div>
    <w:div w:id="519200584">
      <w:bodyDiv w:val="1"/>
      <w:marLeft w:val="0"/>
      <w:marRight w:val="0"/>
      <w:marTop w:val="0"/>
      <w:marBottom w:val="0"/>
      <w:divBdr>
        <w:top w:val="none" w:sz="0" w:space="0" w:color="auto"/>
        <w:left w:val="none" w:sz="0" w:space="0" w:color="auto"/>
        <w:bottom w:val="none" w:sz="0" w:space="0" w:color="auto"/>
        <w:right w:val="none" w:sz="0" w:space="0" w:color="auto"/>
      </w:divBdr>
      <w:divsChild>
        <w:div w:id="119423632">
          <w:marLeft w:val="547"/>
          <w:marRight w:val="0"/>
          <w:marTop w:val="0"/>
          <w:marBottom w:val="0"/>
          <w:divBdr>
            <w:top w:val="none" w:sz="0" w:space="0" w:color="auto"/>
            <w:left w:val="none" w:sz="0" w:space="0" w:color="auto"/>
            <w:bottom w:val="none" w:sz="0" w:space="0" w:color="auto"/>
            <w:right w:val="none" w:sz="0" w:space="0" w:color="auto"/>
          </w:divBdr>
        </w:div>
      </w:divsChild>
    </w:div>
    <w:div w:id="757218711">
      <w:bodyDiv w:val="1"/>
      <w:marLeft w:val="0"/>
      <w:marRight w:val="0"/>
      <w:marTop w:val="0"/>
      <w:marBottom w:val="0"/>
      <w:divBdr>
        <w:top w:val="none" w:sz="0" w:space="0" w:color="auto"/>
        <w:left w:val="none" w:sz="0" w:space="0" w:color="auto"/>
        <w:bottom w:val="none" w:sz="0" w:space="0" w:color="auto"/>
        <w:right w:val="none" w:sz="0" w:space="0" w:color="auto"/>
      </w:divBdr>
      <w:divsChild>
        <w:div w:id="1332684534">
          <w:marLeft w:val="547"/>
          <w:marRight w:val="0"/>
          <w:marTop w:val="0"/>
          <w:marBottom w:val="0"/>
          <w:divBdr>
            <w:top w:val="none" w:sz="0" w:space="0" w:color="auto"/>
            <w:left w:val="none" w:sz="0" w:space="0" w:color="auto"/>
            <w:bottom w:val="none" w:sz="0" w:space="0" w:color="auto"/>
            <w:right w:val="none" w:sz="0" w:space="0" w:color="auto"/>
          </w:divBdr>
        </w:div>
        <w:div w:id="377629057">
          <w:marLeft w:val="547"/>
          <w:marRight w:val="0"/>
          <w:marTop w:val="0"/>
          <w:marBottom w:val="0"/>
          <w:divBdr>
            <w:top w:val="none" w:sz="0" w:space="0" w:color="auto"/>
            <w:left w:val="none" w:sz="0" w:space="0" w:color="auto"/>
            <w:bottom w:val="none" w:sz="0" w:space="0" w:color="auto"/>
            <w:right w:val="none" w:sz="0" w:space="0" w:color="auto"/>
          </w:divBdr>
        </w:div>
        <w:div w:id="1244220028">
          <w:marLeft w:val="1267"/>
          <w:marRight w:val="0"/>
          <w:marTop w:val="0"/>
          <w:marBottom w:val="0"/>
          <w:divBdr>
            <w:top w:val="none" w:sz="0" w:space="0" w:color="auto"/>
            <w:left w:val="none" w:sz="0" w:space="0" w:color="auto"/>
            <w:bottom w:val="none" w:sz="0" w:space="0" w:color="auto"/>
            <w:right w:val="none" w:sz="0" w:space="0" w:color="auto"/>
          </w:divBdr>
        </w:div>
        <w:div w:id="191458562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o@narrowjea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1854.com.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AF7C-D1DF-4930-9B4C-8C8E38A6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4010</Words>
  <Characters>22056</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Noy</dc:creator>
  <cp:keywords/>
  <dc:description/>
  <cp:lastModifiedBy>LAURA GARCIA SALLOUM - ProSabores</cp:lastModifiedBy>
  <cp:revision>2</cp:revision>
  <dcterms:created xsi:type="dcterms:W3CDTF">2017-11-02T17:59:00Z</dcterms:created>
  <dcterms:modified xsi:type="dcterms:W3CDTF">2017-11-02T17:59:00Z</dcterms:modified>
</cp:coreProperties>
</file>